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77B" w:rsidRDefault="00BC584B" w:rsidP="009F777B">
      <w:pPr>
        <w:widowControl w:val="0"/>
        <w:spacing w:before="60" w:after="60"/>
        <w:ind w:firstLine="709"/>
        <w:jc w:val="center"/>
        <w:rPr>
          <w:rFonts w:eastAsia="Calibri"/>
          <w:b/>
          <w:color w:val="000000" w:themeColor="text1"/>
          <w:szCs w:val="28"/>
          <w:lang w:val="pt-BR"/>
        </w:rPr>
      </w:pPr>
      <w:r w:rsidRPr="00BC584B">
        <w:rPr>
          <w:rFonts w:eastAsia="Calibri"/>
          <w:b/>
          <w:color w:val="000000" w:themeColor="text1"/>
          <w:szCs w:val="28"/>
          <w:lang w:val="pt-BR"/>
        </w:rPr>
        <w:t xml:space="preserve">Phụ </w:t>
      </w:r>
      <w:r w:rsidR="009F777B">
        <w:rPr>
          <w:rFonts w:eastAsia="Calibri"/>
          <w:b/>
          <w:color w:val="000000" w:themeColor="text1"/>
          <w:szCs w:val="28"/>
          <w:lang w:val="pt-BR"/>
        </w:rPr>
        <w:t xml:space="preserve">lục I: TÌNH HÌNH TRIỂN KHAI 53 DVC TRỰC TUYẾN THIẾT YẾU THEO ĐỀ ÁN 06 THUỘC THẨM QUYỀN CẤP HUYỆN (Từ ngày </w:t>
      </w:r>
      <w:r w:rsidR="006B22F1">
        <w:rPr>
          <w:rFonts w:eastAsia="Calibri"/>
          <w:b/>
          <w:color w:val="000000" w:themeColor="text1"/>
          <w:szCs w:val="28"/>
          <w:lang w:val="pt-BR"/>
        </w:rPr>
        <w:t>16/12/2023</w:t>
      </w:r>
      <w:r w:rsidR="009F777B">
        <w:rPr>
          <w:rFonts w:eastAsia="Calibri"/>
          <w:b/>
          <w:color w:val="000000" w:themeColor="text1"/>
          <w:szCs w:val="28"/>
          <w:lang w:val="pt-BR"/>
        </w:rPr>
        <w:t xml:space="preserve"> đến 15/4/2024)</w:t>
      </w:r>
    </w:p>
    <w:p w:rsidR="009F777B" w:rsidRPr="00BC584B" w:rsidRDefault="009F777B" w:rsidP="009F777B">
      <w:pPr>
        <w:widowControl w:val="0"/>
        <w:spacing w:before="60" w:after="60"/>
        <w:ind w:firstLine="709"/>
        <w:jc w:val="both"/>
        <w:rPr>
          <w:rFonts w:eastAsia="Calibri"/>
          <w:b/>
          <w:color w:val="000000" w:themeColor="text1"/>
          <w:szCs w:val="28"/>
          <w:lang w:val="pt-BR"/>
        </w:rPr>
      </w:pPr>
    </w:p>
    <w:tbl>
      <w:tblPr>
        <w:tblStyle w:val="TableGrid1"/>
        <w:tblW w:w="14034" w:type="dxa"/>
        <w:tblInd w:w="-5" w:type="dxa"/>
        <w:tblLayout w:type="fixed"/>
        <w:tblLook w:val="04A0" w:firstRow="1" w:lastRow="0" w:firstColumn="1" w:lastColumn="0" w:noHBand="0" w:noVBand="1"/>
      </w:tblPr>
      <w:tblGrid>
        <w:gridCol w:w="567"/>
        <w:gridCol w:w="7797"/>
        <w:gridCol w:w="2126"/>
        <w:gridCol w:w="1276"/>
        <w:gridCol w:w="1134"/>
        <w:gridCol w:w="1134"/>
      </w:tblGrid>
      <w:tr w:rsidR="009F777B" w:rsidTr="00520E00">
        <w:trPr>
          <w:cantSplit/>
        </w:trPr>
        <w:tc>
          <w:tcPr>
            <w:tcW w:w="567" w:type="dxa"/>
            <w:vMerge w:val="restart"/>
            <w:tcBorders>
              <w:top w:val="single" w:sz="4" w:space="0" w:color="auto"/>
              <w:left w:val="single" w:sz="4" w:space="0" w:color="auto"/>
              <w:bottom w:val="single" w:sz="4" w:space="0" w:color="auto"/>
              <w:right w:val="single" w:sz="4" w:space="0" w:color="auto"/>
            </w:tcBorders>
          </w:tcPr>
          <w:p w:rsidR="009F777B" w:rsidRDefault="009F777B">
            <w:pPr>
              <w:widowControl w:val="0"/>
              <w:spacing w:before="80" w:after="80"/>
              <w:jc w:val="center"/>
              <w:rPr>
                <w:b/>
                <w:sz w:val="24"/>
                <w:szCs w:val="24"/>
                <w:lang w:val="pt-BR"/>
              </w:rPr>
            </w:pPr>
          </w:p>
          <w:p w:rsidR="009F777B" w:rsidRDefault="009F777B">
            <w:pPr>
              <w:widowControl w:val="0"/>
              <w:spacing w:before="80" w:after="80"/>
              <w:jc w:val="center"/>
              <w:rPr>
                <w:b/>
                <w:sz w:val="24"/>
                <w:szCs w:val="24"/>
                <w:lang w:val="pt-BR"/>
              </w:rPr>
            </w:pPr>
          </w:p>
          <w:p w:rsidR="009F777B" w:rsidRDefault="009F777B">
            <w:pPr>
              <w:widowControl w:val="0"/>
              <w:spacing w:before="80" w:after="80"/>
              <w:jc w:val="center"/>
              <w:rPr>
                <w:b/>
                <w:sz w:val="24"/>
                <w:szCs w:val="24"/>
                <w:lang w:val="en-US"/>
              </w:rPr>
            </w:pPr>
            <w:r>
              <w:rPr>
                <w:b/>
                <w:sz w:val="24"/>
                <w:szCs w:val="24"/>
                <w:lang w:val="en-US"/>
              </w:rPr>
              <w:t>TT</w:t>
            </w:r>
          </w:p>
        </w:tc>
        <w:tc>
          <w:tcPr>
            <w:tcW w:w="7797" w:type="dxa"/>
            <w:vMerge w:val="restart"/>
            <w:tcBorders>
              <w:top w:val="single" w:sz="4" w:space="0" w:color="auto"/>
              <w:left w:val="single" w:sz="4" w:space="0" w:color="auto"/>
              <w:bottom w:val="single" w:sz="4" w:space="0" w:color="auto"/>
              <w:right w:val="single" w:sz="4" w:space="0" w:color="auto"/>
            </w:tcBorders>
            <w:vAlign w:val="center"/>
            <w:hideMark/>
          </w:tcPr>
          <w:p w:rsidR="009F777B" w:rsidRDefault="009F777B">
            <w:pPr>
              <w:widowControl w:val="0"/>
              <w:spacing w:before="80" w:after="80"/>
              <w:jc w:val="center"/>
              <w:rPr>
                <w:b/>
                <w:sz w:val="24"/>
                <w:szCs w:val="24"/>
              </w:rPr>
            </w:pPr>
            <w:r>
              <w:rPr>
                <w:b/>
                <w:sz w:val="24"/>
                <w:szCs w:val="24"/>
              </w:rPr>
              <w:t>Dịch vụ công trực tuyến</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9F777B" w:rsidRPr="009F777B" w:rsidRDefault="009F777B">
            <w:pPr>
              <w:widowControl w:val="0"/>
              <w:spacing w:before="80" w:after="80"/>
              <w:jc w:val="center"/>
              <w:rPr>
                <w:b/>
                <w:sz w:val="24"/>
                <w:szCs w:val="24"/>
              </w:rPr>
            </w:pPr>
            <w:r w:rsidRPr="009F777B">
              <w:rPr>
                <w:b/>
                <w:sz w:val="24"/>
                <w:szCs w:val="24"/>
              </w:rPr>
              <w:t>Đơn vị, ngành được giao triển khai thực hiện</w:t>
            </w:r>
          </w:p>
        </w:tc>
        <w:tc>
          <w:tcPr>
            <w:tcW w:w="3544" w:type="dxa"/>
            <w:gridSpan w:val="3"/>
            <w:tcBorders>
              <w:top w:val="single" w:sz="4" w:space="0" w:color="auto"/>
              <w:left w:val="single" w:sz="4" w:space="0" w:color="auto"/>
              <w:bottom w:val="single" w:sz="4" w:space="0" w:color="auto"/>
              <w:right w:val="single" w:sz="4" w:space="0" w:color="auto"/>
            </w:tcBorders>
            <w:vAlign w:val="center"/>
            <w:hideMark/>
          </w:tcPr>
          <w:p w:rsidR="009F777B" w:rsidRDefault="009F777B">
            <w:pPr>
              <w:widowControl w:val="0"/>
              <w:spacing w:before="80" w:after="80"/>
              <w:jc w:val="center"/>
              <w:rPr>
                <w:b/>
                <w:sz w:val="24"/>
                <w:szCs w:val="24"/>
              </w:rPr>
            </w:pPr>
            <w:r>
              <w:rPr>
                <w:b/>
                <w:sz w:val="24"/>
                <w:szCs w:val="24"/>
              </w:rPr>
              <w:t>Tổng số hồ sơ (bao gồm cả trực tiếp và trực tuyến)</w:t>
            </w:r>
          </w:p>
        </w:tc>
      </w:tr>
      <w:tr w:rsidR="009F777B" w:rsidTr="00520E00">
        <w:trPr>
          <w:cantSplit/>
        </w:trPr>
        <w:tc>
          <w:tcPr>
            <w:tcW w:w="567" w:type="dxa"/>
            <w:vMerge/>
            <w:tcBorders>
              <w:top w:val="single" w:sz="4" w:space="0" w:color="auto"/>
              <w:left w:val="single" w:sz="4" w:space="0" w:color="auto"/>
              <w:bottom w:val="single" w:sz="4" w:space="0" w:color="auto"/>
              <w:right w:val="single" w:sz="4" w:space="0" w:color="auto"/>
            </w:tcBorders>
            <w:vAlign w:val="center"/>
            <w:hideMark/>
          </w:tcPr>
          <w:p w:rsidR="009F777B" w:rsidRPr="009F777B" w:rsidRDefault="009F777B">
            <w:pPr>
              <w:rPr>
                <w:b/>
                <w:sz w:val="24"/>
                <w:szCs w:val="24"/>
              </w:rPr>
            </w:pPr>
          </w:p>
        </w:tc>
        <w:tc>
          <w:tcPr>
            <w:tcW w:w="7797" w:type="dxa"/>
            <w:vMerge/>
            <w:tcBorders>
              <w:top w:val="single" w:sz="4" w:space="0" w:color="auto"/>
              <w:left w:val="single" w:sz="4" w:space="0" w:color="auto"/>
              <w:bottom w:val="single" w:sz="4" w:space="0" w:color="auto"/>
              <w:right w:val="single" w:sz="4" w:space="0" w:color="auto"/>
            </w:tcBorders>
            <w:vAlign w:val="center"/>
            <w:hideMark/>
          </w:tcPr>
          <w:p w:rsidR="009F777B" w:rsidRDefault="009F777B">
            <w:pPr>
              <w:rPr>
                <w:b/>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F777B" w:rsidRDefault="009F777B">
            <w:pPr>
              <w:rPr>
                <w:b/>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9F777B" w:rsidRDefault="009F777B">
            <w:pPr>
              <w:widowControl w:val="0"/>
              <w:spacing w:before="80" w:after="80"/>
              <w:jc w:val="center"/>
              <w:rPr>
                <w:b/>
                <w:sz w:val="24"/>
                <w:szCs w:val="24"/>
              </w:rPr>
            </w:pPr>
            <w:r>
              <w:rPr>
                <w:b/>
                <w:sz w:val="24"/>
                <w:szCs w:val="24"/>
              </w:rPr>
              <w:t>Tổng hồ sơ</w:t>
            </w:r>
          </w:p>
        </w:tc>
        <w:tc>
          <w:tcPr>
            <w:tcW w:w="1134" w:type="dxa"/>
            <w:tcBorders>
              <w:top w:val="single" w:sz="4" w:space="0" w:color="auto"/>
              <w:left w:val="single" w:sz="4" w:space="0" w:color="auto"/>
              <w:bottom w:val="single" w:sz="4" w:space="0" w:color="auto"/>
              <w:right w:val="single" w:sz="4" w:space="0" w:color="auto"/>
            </w:tcBorders>
            <w:vAlign w:val="center"/>
            <w:hideMark/>
          </w:tcPr>
          <w:p w:rsidR="009F777B" w:rsidRDefault="009F777B">
            <w:pPr>
              <w:widowControl w:val="0"/>
              <w:spacing w:before="80" w:after="80"/>
              <w:jc w:val="center"/>
              <w:rPr>
                <w:b/>
                <w:sz w:val="24"/>
                <w:szCs w:val="24"/>
              </w:rPr>
            </w:pPr>
            <w:r>
              <w:rPr>
                <w:b/>
                <w:sz w:val="24"/>
                <w:szCs w:val="24"/>
              </w:rPr>
              <w:t>Trực tuyến</w:t>
            </w:r>
          </w:p>
        </w:tc>
        <w:tc>
          <w:tcPr>
            <w:tcW w:w="1134" w:type="dxa"/>
            <w:tcBorders>
              <w:top w:val="single" w:sz="4" w:space="0" w:color="auto"/>
              <w:left w:val="single" w:sz="4" w:space="0" w:color="auto"/>
              <w:bottom w:val="single" w:sz="4" w:space="0" w:color="auto"/>
              <w:right w:val="single" w:sz="4" w:space="0" w:color="auto"/>
            </w:tcBorders>
            <w:vAlign w:val="center"/>
            <w:hideMark/>
          </w:tcPr>
          <w:p w:rsidR="009F777B" w:rsidRDefault="009F777B">
            <w:pPr>
              <w:widowControl w:val="0"/>
              <w:spacing w:before="80" w:after="80"/>
              <w:jc w:val="center"/>
              <w:rPr>
                <w:b/>
                <w:sz w:val="24"/>
                <w:szCs w:val="24"/>
              </w:rPr>
            </w:pPr>
            <w:r>
              <w:rPr>
                <w:b/>
                <w:sz w:val="24"/>
                <w:szCs w:val="24"/>
              </w:rPr>
              <w:t>Tỷ lệ</w:t>
            </w:r>
          </w:p>
        </w:tc>
      </w:tr>
      <w:tr w:rsidR="009F777B" w:rsidTr="00520E00">
        <w:trPr>
          <w:cantSplit/>
        </w:trPr>
        <w:tc>
          <w:tcPr>
            <w:tcW w:w="567" w:type="dxa"/>
            <w:tcBorders>
              <w:top w:val="single" w:sz="4" w:space="0" w:color="auto"/>
              <w:left w:val="single" w:sz="4" w:space="0" w:color="auto"/>
              <w:bottom w:val="single" w:sz="4" w:space="0" w:color="auto"/>
              <w:right w:val="single" w:sz="4" w:space="0" w:color="auto"/>
            </w:tcBorders>
          </w:tcPr>
          <w:p w:rsidR="009F777B" w:rsidRPr="006B22F1" w:rsidRDefault="009F777B" w:rsidP="006B22F1">
            <w:pPr>
              <w:pStyle w:val="ListParagraph"/>
              <w:widowControl w:val="0"/>
              <w:numPr>
                <w:ilvl w:val="0"/>
                <w:numId w:val="1"/>
              </w:numPr>
              <w:spacing w:before="80" w:after="80"/>
              <w:rPr>
                <w:color w:val="000000" w:themeColor="text1"/>
                <w:sz w:val="24"/>
                <w:szCs w:val="24"/>
                <w:lang w:val="en-US"/>
              </w:rPr>
            </w:pPr>
          </w:p>
        </w:tc>
        <w:tc>
          <w:tcPr>
            <w:tcW w:w="7797" w:type="dxa"/>
            <w:tcBorders>
              <w:top w:val="single" w:sz="4" w:space="0" w:color="auto"/>
              <w:left w:val="single" w:sz="4" w:space="0" w:color="auto"/>
              <w:bottom w:val="single" w:sz="4" w:space="0" w:color="auto"/>
              <w:right w:val="single" w:sz="4" w:space="0" w:color="auto"/>
            </w:tcBorders>
            <w:vAlign w:val="center"/>
            <w:hideMark/>
          </w:tcPr>
          <w:p w:rsidR="009F777B" w:rsidRDefault="009F777B">
            <w:pPr>
              <w:widowControl w:val="0"/>
              <w:spacing w:before="80" w:after="80"/>
              <w:rPr>
                <w:color w:val="000000" w:themeColor="text1"/>
                <w:sz w:val="24"/>
                <w:szCs w:val="24"/>
              </w:rPr>
            </w:pPr>
            <w:r>
              <w:rPr>
                <w:color w:val="000000" w:themeColor="text1"/>
                <w:sz w:val="24"/>
                <w:szCs w:val="24"/>
              </w:rPr>
              <w:t>Thủ tục Đăng ký biến động về quyền sử dụng đất, quyền sở hữu tài sản gắn liền với đất do thay đổi thông tin về người được cấp giấy chứng nhận (đổi tên hoặc giấy tờ pháp nhân, giấy tờ nhân thân, địa chỉ)</w:t>
            </w:r>
          </w:p>
        </w:tc>
        <w:tc>
          <w:tcPr>
            <w:tcW w:w="2126" w:type="dxa"/>
            <w:tcBorders>
              <w:top w:val="single" w:sz="4" w:space="0" w:color="auto"/>
              <w:left w:val="single" w:sz="4" w:space="0" w:color="auto"/>
              <w:bottom w:val="single" w:sz="4" w:space="0" w:color="auto"/>
              <w:right w:val="single" w:sz="4" w:space="0" w:color="auto"/>
            </w:tcBorders>
            <w:vAlign w:val="center"/>
            <w:hideMark/>
          </w:tcPr>
          <w:p w:rsidR="009F777B" w:rsidRPr="00197EAB" w:rsidRDefault="00197EAB">
            <w:pPr>
              <w:widowControl w:val="0"/>
              <w:spacing w:before="80" w:after="80"/>
              <w:rPr>
                <w:color w:val="000000" w:themeColor="text1"/>
                <w:sz w:val="24"/>
                <w:szCs w:val="24"/>
              </w:rPr>
            </w:pPr>
            <w:r w:rsidRPr="00197EAB">
              <w:rPr>
                <w:color w:val="000000" w:themeColor="text1"/>
                <w:sz w:val="24"/>
                <w:szCs w:val="24"/>
              </w:rPr>
              <w:t>Chi nhanh VPĐK đất đai huyện</w:t>
            </w:r>
          </w:p>
        </w:tc>
        <w:tc>
          <w:tcPr>
            <w:tcW w:w="1276" w:type="dxa"/>
            <w:tcBorders>
              <w:top w:val="single" w:sz="4" w:space="0" w:color="auto"/>
              <w:left w:val="single" w:sz="4" w:space="0" w:color="auto"/>
              <w:bottom w:val="single" w:sz="4" w:space="0" w:color="auto"/>
              <w:right w:val="single" w:sz="4" w:space="0" w:color="auto"/>
            </w:tcBorders>
            <w:vAlign w:val="center"/>
            <w:hideMark/>
          </w:tcPr>
          <w:p w:rsidR="009F777B" w:rsidRDefault="00520E00">
            <w:pPr>
              <w:spacing w:before="80" w:after="80"/>
              <w:jc w:val="center"/>
              <w:rPr>
                <w:color w:val="000000" w:themeColor="text1"/>
                <w:sz w:val="26"/>
                <w:szCs w:val="26"/>
                <w:lang w:val="en-US"/>
              </w:rPr>
            </w:pPr>
            <w:r>
              <w:rPr>
                <w:color w:val="000000" w:themeColor="text1"/>
                <w:sz w:val="26"/>
                <w:szCs w:val="26"/>
                <w:lang w:val="en-US"/>
              </w:rPr>
              <w:t>227</w:t>
            </w:r>
          </w:p>
        </w:tc>
        <w:tc>
          <w:tcPr>
            <w:tcW w:w="1134" w:type="dxa"/>
            <w:tcBorders>
              <w:top w:val="single" w:sz="4" w:space="0" w:color="auto"/>
              <w:left w:val="single" w:sz="4" w:space="0" w:color="auto"/>
              <w:bottom w:val="single" w:sz="4" w:space="0" w:color="auto"/>
              <w:right w:val="single" w:sz="4" w:space="0" w:color="auto"/>
            </w:tcBorders>
            <w:vAlign w:val="center"/>
            <w:hideMark/>
          </w:tcPr>
          <w:p w:rsidR="009F777B" w:rsidRDefault="00520E00">
            <w:pPr>
              <w:spacing w:before="80" w:after="80"/>
              <w:jc w:val="center"/>
              <w:rPr>
                <w:color w:val="000000" w:themeColor="text1"/>
                <w:sz w:val="26"/>
                <w:szCs w:val="26"/>
                <w:lang w:val="en-US"/>
              </w:rPr>
            </w:pPr>
            <w:r>
              <w:rPr>
                <w:color w:val="000000" w:themeColor="text1"/>
                <w:sz w:val="26"/>
                <w:szCs w:val="26"/>
                <w:lang w:val="en-US"/>
              </w:rPr>
              <w:t>187</w:t>
            </w:r>
          </w:p>
        </w:tc>
        <w:tc>
          <w:tcPr>
            <w:tcW w:w="1134" w:type="dxa"/>
            <w:tcBorders>
              <w:top w:val="single" w:sz="4" w:space="0" w:color="auto"/>
              <w:left w:val="single" w:sz="4" w:space="0" w:color="auto"/>
              <w:bottom w:val="single" w:sz="4" w:space="0" w:color="auto"/>
              <w:right w:val="single" w:sz="4" w:space="0" w:color="auto"/>
            </w:tcBorders>
            <w:vAlign w:val="center"/>
            <w:hideMark/>
          </w:tcPr>
          <w:p w:rsidR="009F777B" w:rsidRDefault="00AB0AA9">
            <w:pPr>
              <w:spacing w:before="80" w:after="80"/>
              <w:jc w:val="center"/>
              <w:rPr>
                <w:color w:val="000000" w:themeColor="text1"/>
                <w:sz w:val="26"/>
                <w:szCs w:val="26"/>
                <w:lang w:val="en-US"/>
              </w:rPr>
            </w:pPr>
            <w:r>
              <w:rPr>
                <w:color w:val="000000" w:themeColor="text1"/>
                <w:sz w:val="26"/>
                <w:szCs w:val="26"/>
                <w:lang w:val="en-US"/>
              </w:rPr>
              <w:t>82,37%</w:t>
            </w:r>
          </w:p>
        </w:tc>
      </w:tr>
      <w:tr w:rsidR="009F777B" w:rsidTr="00520E00">
        <w:trPr>
          <w:cantSplit/>
        </w:trPr>
        <w:tc>
          <w:tcPr>
            <w:tcW w:w="567" w:type="dxa"/>
            <w:tcBorders>
              <w:top w:val="single" w:sz="4" w:space="0" w:color="auto"/>
              <w:left w:val="single" w:sz="4" w:space="0" w:color="auto"/>
              <w:bottom w:val="single" w:sz="4" w:space="0" w:color="auto"/>
              <w:right w:val="single" w:sz="4" w:space="0" w:color="auto"/>
            </w:tcBorders>
          </w:tcPr>
          <w:p w:rsidR="009F777B" w:rsidRPr="006B22F1" w:rsidRDefault="009F777B" w:rsidP="006B22F1">
            <w:pPr>
              <w:pStyle w:val="ListParagraph"/>
              <w:widowControl w:val="0"/>
              <w:numPr>
                <w:ilvl w:val="0"/>
                <w:numId w:val="1"/>
              </w:numPr>
              <w:spacing w:before="80" w:after="80"/>
              <w:rPr>
                <w:color w:val="000000" w:themeColor="text1"/>
                <w:sz w:val="24"/>
                <w:szCs w:val="24"/>
                <w:lang w:val="pt-BR"/>
              </w:rPr>
            </w:pPr>
          </w:p>
        </w:tc>
        <w:tc>
          <w:tcPr>
            <w:tcW w:w="7797" w:type="dxa"/>
            <w:tcBorders>
              <w:top w:val="single" w:sz="4" w:space="0" w:color="auto"/>
              <w:left w:val="single" w:sz="4" w:space="0" w:color="auto"/>
              <w:bottom w:val="single" w:sz="4" w:space="0" w:color="auto"/>
              <w:right w:val="single" w:sz="4" w:space="0" w:color="auto"/>
            </w:tcBorders>
            <w:vAlign w:val="center"/>
            <w:hideMark/>
          </w:tcPr>
          <w:p w:rsidR="009F777B" w:rsidRDefault="006B22F1">
            <w:pPr>
              <w:widowControl w:val="0"/>
              <w:spacing w:before="80" w:after="80"/>
              <w:rPr>
                <w:b/>
                <w:color w:val="000000" w:themeColor="text1"/>
                <w:sz w:val="24"/>
                <w:szCs w:val="24"/>
                <w:lang w:val="pt-BR"/>
              </w:rPr>
            </w:pPr>
            <w:r>
              <w:rPr>
                <w:color w:val="000000" w:themeColor="text1"/>
                <w:sz w:val="24"/>
                <w:szCs w:val="24"/>
                <w:lang w:val="pt-BR"/>
              </w:rPr>
              <w:t xml:space="preserve">Đăng ký, cấp </w:t>
            </w:r>
            <w:r w:rsidR="00197EAB">
              <w:rPr>
                <w:color w:val="000000" w:themeColor="text1"/>
                <w:sz w:val="24"/>
                <w:szCs w:val="24"/>
                <w:lang w:val="pt-BR"/>
              </w:rPr>
              <w:t>biển số mô tô, xe máy</w:t>
            </w:r>
          </w:p>
        </w:tc>
        <w:tc>
          <w:tcPr>
            <w:tcW w:w="2126" w:type="dxa"/>
            <w:tcBorders>
              <w:top w:val="single" w:sz="4" w:space="0" w:color="auto"/>
              <w:left w:val="single" w:sz="4" w:space="0" w:color="auto"/>
              <w:bottom w:val="single" w:sz="4" w:space="0" w:color="auto"/>
              <w:right w:val="single" w:sz="4" w:space="0" w:color="auto"/>
            </w:tcBorders>
            <w:hideMark/>
          </w:tcPr>
          <w:p w:rsidR="009F777B" w:rsidRPr="00197EAB" w:rsidRDefault="00197EAB">
            <w:pPr>
              <w:widowControl w:val="0"/>
              <w:spacing w:before="80" w:after="80"/>
              <w:rPr>
                <w:color w:val="000000" w:themeColor="text1"/>
                <w:sz w:val="24"/>
                <w:szCs w:val="24"/>
                <w:lang w:val="en-US"/>
              </w:rPr>
            </w:pPr>
            <w:r>
              <w:rPr>
                <w:color w:val="000000" w:themeColor="text1"/>
                <w:sz w:val="24"/>
                <w:szCs w:val="24"/>
                <w:lang w:val="en-US"/>
              </w:rPr>
              <w:t>Công an huyện</w:t>
            </w:r>
          </w:p>
        </w:tc>
        <w:tc>
          <w:tcPr>
            <w:tcW w:w="1276" w:type="dxa"/>
            <w:tcBorders>
              <w:top w:val="single" w:sz="4" w:space="0" w:color="auto"/>
              <w:left w:val="single" w:sz="4" w:space="0" w:color="auto"/>
              <w:bottom w:val="single" w:sz="4" w:space="0" w:color="auto"/>
              <w:right w:val="single" w:sz="4" w:space="0" w:color="auto"/>
            </w:tcBorders>
            <w:vAlign w:val="center"/>
            <w:hideMark/>
          </w:tcPr>
          <w:p w:rsidR="009F777B" w:rsidRDefault="00520E00">
            <w:pPr>
              <w:widowControl w:val="0"/>
              <w:spacing w:before="80" w:after="80"/>
              <w:jc w:val="center"/>
              <w:rPr>
                <w:color w:val="000000" w:themeColor="text1"/>
                <w:sz w:val="24"/>
                <w:szCs w:val="24"/>
                <w:lang w:val="pt-BR"/>
              </w:rPr>
            </w:pPr>
            <w:r>
              <w:rPr>
                <w:color w:val="000000" w:themeColor="text1"/>
                <w:sz w:val="24"/>
                <w:szCs w:val="24"/>
                <w:lang w:val="pt-BR"/>
              </w:rPr>
              <w:t>661</w:t>
            </w:r>
          </w:p>
        </w:tc>
        <w:tc>
          <w:tcPr>
            <w:tcW w:w="1134" w:type="dxa"/>
            <w:tcBorders>
              <w:top w:val="single" w:sz="4" w:space="0" w:color="auto"/>
              <w:left w:val="single" w:sz="4" w:space="0" w:color="auto"/>
              <w:bottom w:val="single" w:sz="4" w:space="0" w:color="auto"/>
              <w:right w:val="single" w:sz="4" w:space="0" w:color="auto"/>
            </w:tcBorders>
            <w:vAlign w:val="center"/>
            <w:hideMark/>
          </w:tcPr>
          <w:p w:rsidR="009F777B" w:rsidRDefault="00520E00">
            <w:pPr>
              <w:widowControl w:val="0"/>
              <w:spacing w:before="80" w:after="80"/>
              <w:jc w:val="center"/>
              <w:rPr>
                <w:color w:val="000000" w:themeColor="text1"/>
                <w:sz w:val="24"/>
                <w:szCs w:val="24"/>
                <w:lang w:val="pt-BR"/>
              </w:rPr>
            </w:pPr>
            <w:r>
              <w:rPr>
                <w:color w:val="000000" w:themeColor="text1"/>
                <w:sz w:val="24"/>
                <w:szCs w:val="24"/>
                <w:lang w:val="pt-BR"/>
              </w:rPr>
              <w:t>610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F777B" w:rsidRDefault="00AB0AA9">
            <w:pPr>
              <w:widowControl w:val="0"/>
              <w:spacing w:before="80" w:after="80"/>
              <w:jc w:val="center"/>
              <w:rPr>
                <w:color w:val="000000" w:themeColor="text1"/>
                <w:sz w:val="24"/>
                <w:szCs w:val="24"/>
                <w:lang w:val="pt-BR"/>
              </w:rPr>
            </w:pPr>
            <w:r>
              <w:rPr>
                <w:color w:val="000000" w:themeColor="text1"/>
                <w:sz w:val="24"/>
                <w:szCs w:val="24"/>
                <w:lang w:val="pt-BR"/>
              </w:rPr>
              <w:t>92,28%</w:t>
            </w:r>
          </w:p>
        </w:tc>
      </w:tr>
      <w:tr w:rsidR="00197EAB" w:rsidTr="00520E00">
        <w:trPr>
          <w:cantSplit/>
        </w:trPr>
        <w:tc>
          <w:tcPr>
            <w:tcW w:w="567" w:type="dxa"/>
            <w:tcBorders>
              <w:top w:val="single" w:sz="4" w:space="0" w:color="auto"/>
              <w:left w:val="single" w:sz="4" w:space="0" w:color="auto"/>
              <w:bottom w:val="single" w:sz="4" w:space="0" w:color="auto"/>
              <w:right w:val="single" w:sz="4" w:space="0" w:color="auto"/>
            </w:tcBorders>
          </w:tcPr>
          <w:p w:rsidR="00197EAB" w:rsidRPr="006B22F1" w:rsidRDefault="00197EAB" w:rsidP="00197EAB">
            <w:pPr>
              <w:pStyle w:val="ListParagraph"/>
              <w:widowControl w:val="0"/>
              <w:numPr>
                <w:ilvl w:val="0"/>
                <w:numId w:val="1"/>
              </w:numPr>
              <w:spacing w:before="80" w:after="80"/>
              <w:rPr>
                <w:color w:val="000000" w:themeColor="text1"/>
                <w:sz w:val="24"/>
                <w:szCs w:val="24"/>
                <w:lang w:val="en-US"/>
              </w:rPr>
            </w:pPr>
          </w:p>
        </w:tc>
        <w:tc>
          <w:tcPr>
            <w:tcW w:w="7797" w:type="dxa"/>
            <w:tcBorders>
              <w:top w:val="single" w:sz="4" w:space="0" w:color="auto"/>
              <w:left w:val="single" w:sz="4" w:space="0" w:color="auto"/>
              <w:bottom w:val="single" w:sz="4" w:space="0" w:color="auto"/>
              <w:right w:val="single" w:sz="4" w:space="0" w:color="auto"/>
            </w:tcBorders>
            <w:vAlign w:val="center"/>
            <w:hideMark/>
          </w:tcPr>
          <w:p w:rsidR="00197EAB" w:rsidRDefault="00197EAB" w:rsidP="00197EAB">
            <w:pPr>
              <w:widowControl w:val="0"/>
              <w:spacing w:before="80" w:after="80"/>
              <w:rPr>
                <w:color w:val="000000" w:themeColor="text1"/>
                <w:sz w:val="24"/>
                <w:szCs w:val="24"/>
                <w:lang w:val="pt-BR"/>
              </w:rPr>
            </w:pPr>
            <w:r>
              <w:rPr>
                <w:color w:val="000000" w:themeColor="text1"/>
                <w:sz w:val="24"/>
                <w:szCs w:val="24"/>
              </w:rPr>
              <w:t>Thu tiền nộp phạt xử lý vi phạm hành chính trong lĩnh vực giao thông đường bộ qua thiết bị ghi hình (phạt nguội)</w:t>
            </w:r>
          </w:p>
        </w:tc>
        <w:tc>
          <w:tcPr>
            <w:tcW w:w="2126" w:type="dxa"/>
            <w:tcBorders>
              <w:top w:val="single" w:sz="4" w:space="0" w:color="auto"/>
              <w:left w:val="single" w:sz="4" w:space="0" w:color="auto"/>
              <w:bottom w:val="single" w:sz="4" w:space="0" w:color="auto"/>
              <w:right w:val="single" w:sz="4" w:space="0" w:color="auto"/>
            </w:tcBorders>
          </w:tcPr>
          <w:p w:rsidR="00197EAB" w:rsidRDefault="00197EAB" w:rsidP="00197EAB">
            <w:r w:rsidRPr="00E35419">
              <w:rPr>
                <w:color w:val="000000" w:themeColor="text1"/>
                <w:sz w:val="24"/>
                <w:szCs w:val="24"/>
                <w:lang w:val="en-US"/>
              </w:rPr>
              <w:t>Công an huyện</w:t>
            </w:r>
          </w:p>
        </w:tc>
        <w:tc>
          <w:tcPr>
            <w:tcW w:w="1276" w:type="dxa"/>
            <w:tcBorders>
              <w:top w:val="single" w:sz="4" w:space="0" w:color="auto"/>
              <w:left w:val="single" w:sz="4" w:space="0" w:color="auto"/>
              <w:bottom w:val="single" w:sz="4" w:space="0" w:color="auto"/>
              <w:right w:val="single" w:sz="4" w:space="0" w:color="auto"/>
            </w:tcBorders>
            <w:vAlign w:val="center"/>
          </w:tcPr>
          <w:p w:rsidR="00197EAB" w:rsidRDefault="00197EAB" w:rsidP="00197EAB">
            <w:pPr>
              <w:widowControl w:val="0"/>
              <w:spacing w:before="80" w:after="80"/>
              <w:jc w:val="center"/>
              <w:rPr>
                <w:color w:val="000000" w:themeColor="text1"/>
                <w:sz w:val="24"/>
                <w:szCs w:val="24"/>
                <w:lang w:val="pt-BR"/>
              </w:rPr>
            </w:pPr>
          </w:p>
        </w:tc>
        <w:tc>
          <w:tcPr>
            <w:tcW w:w="1134" w:type="dxa"/>
            <w:tcBorders>
              <w:top w:val="single" w:sz="4" w:space="0" w:color="auto"/>
              <w:left w:val="single" w:sz="4" w:space="0" w:color="auto"/>
              <w:bottom w:val="single" w:sz="4" w:space="0" w:color="auto"/>
              <w:right w:val="single" w:sz="4" w:space="0" w:color="auto"/>
            </w:tcBorders>
            <w:vAlign w:val="center"/>
          </w:tcPr>
          <w:p w:rsidR="00197EAB" w:rsidRDefault="00197EAB" w:rsidP="00197EAB">
            <w:pPr>
              <w:widowControl w:val="0"/>
              <w:spacing w:before="80" w:after="80"/>
              <w:jc w:val="center"/>
              <w:rPr>
                <w:color w:val="000000" w:themeColor="text1"/>
                <w:sz w:val="24"/>
                <w:szCs w:val="24"/>
                <w:lang w:val="pt-BR"/>
              </w:rPr>
            </w:pPr>
          </w:p>
        </w:tc>
        <w:tc>
          <w:tcPr>
            <w:tcW w:w="1134" w:type="dxa"/>
            <w:tcBorders>
              <w:top w:val="single" w:sz="4" w:space="0" w:color="auto"/>
              <w:left w:val="single" w:sz="4" w:space="0" w:color="auto"/>
              <w:bottom w:val="single" w:sz="4" w:space="0" w:color="auto"/>
              <w:right w:val="single" w:sz="4" w:space="0" w:color="auto"/>
            </w:tcBorders>
            <w:vAlign w:val="center"/>
          </w:tcPr>
          <w:p w:rsidR="00197EAB" w:rsidRDefault="00197EAB" w:rsidP="00197EAB">
            <w:pPr>
              <w:widowControl w:val="0"/>
              <w:spacing w:before="80" w:after="80"/>
              <w:jc w:val="center"/>
              <w:rPr>
                <w:color w:val="000000" w:themeColor="text1"/>
                <w:sz w:val="24"/>
                <w:szCs w:val="24"/>
                <w:lang w:val="pt-BR"/>
              </w:rPr>
            </w:pPr>
          </w:p>
        </w:tc>
      </w:tr>
      <w:tr w:rsidR="00197EAB" w:rsidTr="00520E00">
        <w:trPr>
          <w:cantSplit/>
        </w:trPr>
        <w:tc>
          <w:tcPr>
            <w:tcW w:w="567" w:type="dxa"/>
            <w:tcBorders>
              <w:top w:val="single" w:sz="4" w:space="0" w:color="auto"/>
              <w:left w:val="single" w:sz="4" w:space="0" w:color="auto"/>
              <w:bottom w:val="single" w:sz="4" w:space="0" w:color="auto"/>
              <w:right w:val="single" w:sz="4" w:space="0" w:color="auto"/>
            </w:tcBorders>
          </w:tcPr>
          <w:p w:rsidR="00197EAB" w:rsidRPr="006B22F1" w:rsidRDefault="00197EAB" w:rsidP="00197EAB">
            <w:pPr>
              <w:pStyle w:val="ListParagraph"/>
              <w:widowControl w:val="0"/>
              <w:numPr>
                <w:ilvl w:val="0"/>
                <w:numId w:val="1"/>
              </w:numPr>
              <w:spacing w:before="80" w:after="80"/>
              <w:rPr>
                <w:color w:val="000000" w:themeColor="text1"/>
                <w:sz w:val="24"/>
                <w:szCs w:val="24"/>
                <w:lang w:val="en-US"/>
              </w:rPr>
            </w:pPr>
          </w:p>
        </w:tc>
        <w:tc>
          <w:tcPr>
            <w:tcW w:w="7797" w:type="dxa"/>
            <w:tcBorders>
              <w:top w:val="single" w:sz="4" w:space="0" w:color="auto"/>
              <w:left w:val="single" w:sz="4" w:space="0" w:color="auto"/>
              <w:bottom w:val="single" w:sz="4" w:space="0" w:color="auto"/>
              <w:right w:val="single" w:sz="4" w:space="0" w:color="auto"/>
            </w:tcBorders>
            <w:vAlign w:val="center"/>
            <w:hideMark/>
          </w:tcPr>
          <w:p w:rsidR="00197EAB" w:rsidRDefault="00197EAB" w:rsidP="00197EAB">
            <w:pPr>
              <w:widowControl w:val="0"/>
              <w:spacing w:before="80" w:after="80"/>
              <w:rPr>
                <w:color w:val="000000" w:themeColor="text1"/>
                <w:sz w:val="24"/>
                <w:szCs w:val="24"/>
                <w:lang w:val="pt-BR"/>
              </w:rPr>
            </w:pPr>
            <w:r>
              <w:rPr>
                <w:color w:val="000000" w:themeColor="text1"/>
                <w:sz w:val="24"/>
                <w:szCs w:val="24"/>
              </w:rPr>
              <w:t>Xác minh số Chứng minh nhân dân khi đã được cấp thẻ CCCD</w:t>
            </w:r>
          </w:p>
        </w:tc>
        <w:tc>
          <w:tcPr>
            <w:tcW w:w="2126" w:type="dxa"/>
            <w:tcBorders>
              <w:top w:val="single" w:sz="4" w:space="0" w:color="auto"/>
              <w:left w:val="single" w:sz="4" w:space="0" w:color="auto"/>
              <w:bottom w:val="single" w:sz="4" w:space="0" w:color="auto"/>
              <w:right w:val="single" w:sz="4" w:space="0" w:color="auto"/>
            </w:tcBorders>
          </w:tcPr>
          <w:p w:rsidR="00197EAB" w:rsidRDefault="00197EAB" w:rsidP="00197EAB">
            <w:r w:rsidRPr="00E35419">
              <w:rPr>
                <w:color w:val="000000" w:themeColor="text1"/>
                <w:sz w:val="24"/>
                <w:szCs w:val="24"/>
                <w:lang w:val="en-US"/>
              </w:rPr>
              <w:t>Công an huyện</w:t>
            </w:r>
          </w:p>
        </w:tc>
        <w:tc>
          <w:tcPr>
            <w:tcW w:w="1276" w:type="dxa"/>
            <w:tcBorders>
              <w:top w:val="single" w:sz="4" w:space="0" w:color="auto"/>
              <w:left w:val="single" w:sz="4" w:space="0" w:color="auto"/>
              <w:bottom w:val="single" w:sz="4" w:space="0" w:color="auto"/>
              <w:right w:val="single" w:sz="4" w:space="0" w:color="auto"/>
            </w:tcBorders>
            <w:vAlign w:val="center"/>
            <w:hideMark/>
          </w:tcPr>
          <w:p w:rsidR="00197EAB" w:rsidRDefault="00520E00" w:rsidP="00197EAB">
            <w:pPr>
              <w:widowControl w:val="0"/>
              <w:spacing w:before="80" w:after="80"/>
              <w:jc w:val="center"/>
              <w:rPr>
                <w:color w:val="000000" w:themeColor="text1"/>
                <w:sz w:val="24"/>
                <w:szCs w:val="24"/>
                <w:lang w:val="pt-BR"/>
              </w:rPr>
            </w:pPr>
            <w:r>
              <w:rPr>
                <w:color w:val="000000" w:themeColor="text1"/>
                <w:sz w:val="24"/>
                <w:szCs w:val="24"/>
                <w:lang w:val="pt-BR"/>
              </w:rPr>
              <w:t>35</w:t>
            </w:r>
          </w:p>
        </w:tc>
        <w:tc>
          <w:tcPr>
            <w:tcW w:w="1134" w:type="dxa"/>
            <w:tcBorders>
              <w:top w:val="single" w:sz="4" w:space="0" w:color="auto"/>
              <w:left w:val="single" w:sz="4" w:space="0" w:color="auto"/>
              <w:bottom w:val="single" w:sz="4" w:space="0" w:color="auto"/>
              <w:right w:val="single" w:sz="4" w:space="0" w:color="auto"/>
            </w:tcBorders>
            <w:vAlign w:val="center"/>
            <w:hideMark/>
          </w:tcPr>
          <w:p w:rsidR="00197EAB" w:rsidRDefault="00520E00" w:rsidP="00197EAB">
            <w:pPr>
              <w:widowControl w:val="0"/>
              <w:spacing w:before="80" w:after="80"/>
              <w:jc w:val="center"/>
              <w:rPr>
                <w:color w:val="000000" w:themeColor="text1"/>
                <w:sz w:val="24"/>
                <w:szCs w:val="24"/>
                <w:lang w:val="pt-BR"/>
              </w:rPr>
            </w:pPr>
            <w:r>
              <w:rPr>
                <w:color w:val="000000" w:themeColor="text1"/>
                <w:sz w:val="24"/>
                <w:szCs w:val="24"/>
                <w:lang w:val="pt-BR"/>
              </w:rPr>
              <w:t>35</w:t>
            </w:r>
          </w:p>
        </w:tc>
        <w:tc>
          <w:tcPr>
            <w:tcW w:w="1134" w:type="dxa"/>
            <w:tcBorders>
              <w:top w:val="single" w:sz="4" w:space="0" w:color="auto"/>
              <w:left w:val="single" w:sz="4" w:space="0" w:color="auto"/>
              <w:bottom w:val="single" w:sz="4" w:space="0" w:color="auto"/>
              <w:right w:val="single" w:sz="4" w:space="0" w:color="auto"/>
            </w:tcBorders>
            <w:vAlign w:val="center"/>
          </w:tcPr>
          <w:p w:rsidR="00197EAB" w:rsidRDefault="00AB0AA9" w:rsidP="00197EAB">
            <w:pPr>
              <w:widowControl w:val="0"/>
              <w:spacing w:before="80" w:after="80"/>
              <w:jc w:val="center"/>
              <w:rPr>
                <w:color w:val="000000" w:themeColor="text1"/>
                <w:sz w:val="24"/>
                <w:szCs w:val="24"/>
                <w:lang w:val="pt-BR"/>
              </w:rPr>
            </w:pPr>
            <w:r>
              <w:rPr>
                <w:color w:val="000000" w:themeColor="text1"/>
                <w:sz w:val="24"/>
                <w:szCs w:val="24"/>
                <w:lang w:val="pt-BR"/>
              </w:rPr>
              <w:t>100%</w:t>
            </w:r>
          </w:p>
        </w:tc>
      </w:tr>
      <w:tr w:rsidR="00197EAB" w:rsidTr="00520E00">
        <w:trPr>
          <w:cantSplit/>
        </w:trPr>
        <w:tc>
          <w:tcPr>
            <w:tcW w:w="567" w:type="dxa"/>
            <w:tcBorders>
              <w:top w:val="single" w:sz="4" w:space="0" w:color="auto"/>
              <w:left w:val="single" w:sz="4" w:space="0" w:color="auto"/>
              <w:bottom w:val="single" w:sz="4" w:space="0" w:color="auto"/>
              <w:right w:val="single" w:sz="4" w:space="0" w:color="auto"/>
            </w:tcBorders>
          </w:tcPr>
          <w:p w:rsidR="00197EAB" w:rsidRPr="006B22F1" w:rsidRDefault="00197EAB" w:rsidP="00197EAB">
            <w:pPr>
              <w:pStyle w:val="ListParagraph"/>
              <w:widowControl w:val="0"/>
              <w:numPr>
                <w:ilvl w:val="0"/>
                <w:numId w:val="1"/>
              </w:numPr>
              <w:spacing w:before="80" w:after="80"/>
              <w:rPr>
                <w:sz w:val="24"/>
                <w:szCs w:val="24"/>
                <w:lang w:val="en-US"/>
              </w:rPr>
            </w:pPr>
          </w:p>
        </w:tc>
        <w:tc>
          <w:tcPr>
            <w:tcW w:w="7797" w:type="dxa"/>
            <w:tcBorders>
              <w:top w:val="single" w:sz="4" w:space="0" w:color="auto"/>
              <w:left w:val="single" w:sz="4" w:space="0" w:color="auto"/>
              <w:bottom w:val="single" w:sz="4" w:space="0" w:color="auto"/>
              <w:right w:val="single" w:sz="4" w:space="0" w:color="auto"/>
            </w:tcBorders>
            <w:vAlign w:val="center"/>
            <w:hideMark/>
          </w:tcPr>
          <w:p w:rsidR="00197EAB" w:rsidRDefault="00197EAB" w:rsidP="00197EAB">
            <w:pPr>
              <w:widowControl w:val="0"/>
              <w:spacing w:before="80" w:after="80"/>
              <w:rPr>
                <w:sz w:val="24"/>
                <w:szCs w:val="24"/>
                <w:lang w:val="pt-BR"/>
              </w:rPr>
            </w:pPr>
            <w:r>
              <w:rPr>
                <w:sz w:val="24"/>
                <w:szCs w:val="24"/>
              </w:rPr>
              <w:t>Cấp lại, cấp đổi thẻ Căn cước công dân</w:t>
            </w:r>
          </w:p>
        </w:tc>
        <w:tc>
          <w:tcPr>
            <w:tcW w:w="2126" w:type="dxa"/>
            <w:tcBorders>
              <w:top w:val="single" w:sz="4" w:space="0" w:color="auto"/>
              <w:left w:val="single" w:sz="4" w:space="0" w:color="auto"/>
              <w:bottom w:val="single" w:sz="4" w:space="0" w:color="auto"/>
              <w:right w:val="single" w:sz="4" w:space="0" w:color="auto"/>
            </w:tcBorders>
            <w:hideMark/>
          </w:tcPr>
          <w:p w:rsidR="00197EAB" w:rsidRDefault="00197EAB" w:rsidP="00197EAB">
            <w:r w:rsidRPr="00E35419">
              <w:rPr>
                <w:color w:val="000000" w:themeColor="text1"/>
                <w:sz w:val="24"/>
                <w:szCs w:val="24"/>
                <w:lang w:val="en-US"/>
              </w:rPr>
              <w:t>Công an huyện</w:t>
            </w:r>
          </w:p>
        </w:tc>
        <w:tc>
          <w:tcPr>
            <w:tcW w:w="1276" w:type="dxa"/>
            <w:tcBorders>
              <w:top w:val="single" w:sz="4" w:space="0" w:color="auto"/>
              <w:left w:val="single" w:sz="4" w:space="0" w:color="auto"/>
              <w:bottom w:val="single" w:sz="4" w:space="0" w:color="auto"/>
              <w:right w:val="single" w:sz="4" w:space="0" w:color="auto"/>
            </w:tcBorders>
            <w:vAlign w:val="center"/>
            <w:hideMark/>
          </w:tcPr>
          <w:p w:rsidR="00197EAB" w:rsidRDefault="00520E00" w:rsidP="00197EAB">
            <w:pPr>
              <w:widowControl w:val="0"/>
              <w:spacing w:before="80" w:after="80"/>
              <w:jc w:val="center"/>
              <w:rPr>
                <w:sz w:val="24"/>
                <w:szCs w:val="24"/>
                <w:lang w:val="pt-BR"/>
              </w:rPr>
            </w:pPr>
            <w:r>
              <w:rPr>
                <w:sz w:val="24"/>
                <w:szCs w:val="24"/>
                <w:lang w:val="pt-BR"/>
              </w:rPr>
              <w:t>927</w:t>
            </w:r>
          </w:p>
        </w:tc>
        <w:tc>
          <w:tcPr>
            <w:tcW w:w="1134" w:type="dxa"/>
            <w:tcBorders>
              <w:top w:val="single" w:sz="4" w:space="0" w:color="auto"/>
              <w:left w:val="single" w:sz="4" w:space="0" w:color="auto"/>
              <w:bottom w:val="single" w:sz="4" w:space="0" w:color="auto"/>
              <w:right w:val="single" w:sz="4" w:space="0" w:color="auto"/>
            </w:tcBorders>
            <w:vAlign w:val="center"/>
            <w:hideMark/>
          </w:tcPr>
          <w:p w:rsidR="00197EAB" w:rsidRDefault="00520E00" w:rsidP="00197EAB">
            <w:pPr>
              <w:widowControl w:val="0"/>
              <w:spacing w:before="80" w:after="80"/>
              <w:jc w:val="center"/>
              <w:rPr>
                <w:sz w:val="24"/>
                <w:szCs w:val="24"/>
                <w:lang w:val="pt-BR"/>
              </w:rPr>
            </w:pPr>
            <w:r>
              <w:rPr>
                <w:sz w:val="24"/>
                <w:szCs w:val="24"/>
                <w:lang w:val="pt-BR"/>
              </w:rPr>
              <w:t>555</w:t>
            </w:r>
          </w:p>
        </w:tc>
        <w:tc>
          <w:tcPr>
            <w:tcW w:w="1134" w:type="dxa"/>
            <w:tcBorders>
              <w:top w:val="single" w:sz="4" w:space="0" w:color="auto"/>
              <w:left w:val="single" w:sz="4" w:space="0" w:color="auto"/>
              <w:bottom w:val="single" w:sz="4" w:space="0" w:color="auto"/>
              <w:right w:val="single" w:sz="4" w:space="0" w:color="auto"/>
            </w:tcBorders>
            <w:vAlign w:val="center"/>
          </w:tcPr>
          <w:p w:rsidR="00197EAB" w:rsidRDefault="00AB0AA9" w:rsidP="00197EAB">
            <w:pPr>
              <w:widowControl w:val="0"/>
              <w:spacing w:before="80" w:after="80"/>
              <w:jc w:val="center"/>
              <w:rPr>
                <w:sz w:val="24"/>
                <w:szCs w:val="24"/>
                <w:lang w:val="pt-BR"/>
              </w:rPr>
            </w:pPr>
            <w:r>
              <w:rPr>
                <w:sz w:val="24"/>
                <w:szCs w:val="24"/>
                <w:lang w:val="pt-BR"/>
              </w:rPr>
              <w:t>59,87%</w:t>
            </w:r>
          </w:p>
        </w:tc>
      </w:tr>
      <w:tr w:rsidR="00197EAB" w:rsidTr="00520E00">
        <w:trPr>
          <w:cantSplit/>
        </w:trPr>
        <w:tc>
          <w:tcPr>
            <w:tcW w:w="567" w:type="dxa"/>
            <w:tcBorders>
              <w:top w:val="single" w:sz="4" w:space="0" w:color="auto"/>
              <w:left w:val="single" w:sz="4" w:space="0" w:color="auto"/>
              <w:bottom w:val="single" w:sz="4" w:space="0" w:color="auto"/>
              <w:right w:val="single" w:sz="4" w:space="0" w:color="auto"/>
            </w:tcBorders>
          </w:tcPr>
          <w:p w:rsidR="00197EAB" w:rsidRPr="006B22F1" w:rsidRDefault="00197EAB" w:rsidP="00197EAB">
            <w:pPr>
              <w:pStyle w:val="ListParagraph"/>
              <w:widowControl w:val="0"/>
              <w:numPr>
                <w:ilvl w:val="0"/>
                <w:numId w:val="1"/>
              </w:numPr>
              <w:spacing w:before="80" w:after="80"/>
              <w:rPr>
                <w:color w:val="000000" w:themeColor="text1"/>
                <w:sz w:val="24"/>
                <w:szCs w:val="24"/>
                <w:lang w:val="pt-BR"/>
              </w:rPr>
            </w:pPr>
          </w:p>
        </w:tc>
        <w:tc>
          <w:tcPr>
            <w:tcW w:w="7797" w:type="dxa"/>
            <w:tcBorders>
              <w:top w:val="single" w:sz="4" w:space="0" w:color="auto"/>
              <w:left w:val="single" w:sz="4" w:space="0" w:color="auto"/>
              <w:bottom w:val="single" w:sz="4" w:space="0" w:color="auto"/>
              <w:right w:val="single" w:sz="4" w:space="0" w:color="auto"/>
            </w:tcBorders>
            <w:vAlign w:val="center"/>
            <w:hideMark/>
          </w:tcPr>
          <w:p w:rsidR="00197EAB" w:rsidRDefault="00197EAB" w:rsidP="00197EAB">
            <w:pPr>
              <w:widowControl w:val="0"/>
              <w:spacing w:before="80" w:after="80"/>
              <w:rPr>
                <w:i/>
                <w:color w:val="000000" w:themeColor="text1"/>
                <w:sz w:val="24"/>
                <w:szCs w:val="24"/>
                <w:lang w:val="pt-BR"/>
              </w:rPr>
            </w:pPr>
            <w:r>
              <w:rPr>
                <w:color w:val="000000" w:themeColor="text1"/>
                <w:sz w:val="24"/>
                <w:szCs w:val="24"/>
                <w:lang w:val="pt-BR"/>
              </w:rPr>
              <w:t xml:space="preserve">Thủ tục đăng ký thường trú </w:t>
            </w:r>
          </w:p>
        </w:tc>
        <w:tc>
          <w:tcPr>
            <w:tcW w:w="2126" w:type="dxa"/>
            <w:tcBorders>
              <w:top w:val="single" w:sz="4" w:space="0" w:color="auto"/>
              <w:left w:val="single" w:sz="4" w:space="0" w:color="auto"/>
              <w:bottom w:val="single" w:sz="4" w:space="0" w:color="auto"/>
              <w:right w:val="single" w:sz="4" w:space="0" w:color="auto"/>
            </w:tcBorders>
            <w:hideMark/>
          </w:tcPr>
          <w:p w:rsidR="00197EAB" w:rsidRDefault="00197EAB" w:rsidP="00197EAB">
            <w:r w:rsidRPr="00E35419">
              <w:rPr>
                <w:color w:val="000000" w:themeColor="text1"/>
                <w:sz w:val="24"/>
                <w:szCs w:val="24"/>
                <w:lang w:val="en-US"/>
              </w:rPr>
              <w:t>Công an huyện</w:t>
            </w:r>
          </w:p>
        </w:tc>
        <w:tc>
          <w:tcPr>
            <w:tcW w:w="1276" w:type="dxa"/>
            <w:tcBorders>
              <w:top w:val="single" w:sz="4" w:space="0" w:color="auto"/>
              <w:left w:val="single" w:sz="4" w:space="0" w:color="auto"/>
              <w:bottom w:val="single" w:sz="4" w:space="0" w:color="auto"/>
              <w:right w:val="single" w:sz="4" w:space="0" w:color="auto"/>
            </w:tcBorders>
            <w:vAlign w:val="center"/>
            <w:hideMark/>
          </w:tcPr>
          <w:p w:rsidR="00197EAB" w:rsidRPr="005F72ED" w:rsidRDefault="005F72ED" w:rsidP="00197EAB">
            <w:pPr>
              <w:widowControl w:val="0"/>
              <w:spacing w:before="80" w:after="80"/>
              <w:jc w:val="center"/>
              <w:rPr>
                <w:color w:val="000000" w:themeColor="text1"/>
                <w:sz w:val="24"/>
                <w:szCs w:val="24"/>
                <w:lang w:val="pt-BR"/>
              </w:rPr>
            </w:pPr>
            <w:r w:rsidRPr="005F72ED">
              <w:rPr>
                <w:color w:val="000000" w:themeColor="text1"/>
                <w:sz w:val="24"/>
                <w:szCs w:val="24"/>
                <w:lang w:val="pt-BR"/>
              </w:rPr>
              <w:t>1402</w:t>
            </w:r>
          </w:p>
        </w:tc>
        <w:tc>
          <w:tcPr>
            <w:tcW w:w="1134" w:type="dxa"/>
            <w:tcBorders>
              <w:top w:val="single" w:sz="4" w:space="0" w:color="auto"/>
              <w:left w:val="single" w:sz="4" w:space="0" w:color="auto"/>
              <w:bottom w:val="single" w:sz="4" w:space="0" w:color="auto"/>
              <w:right w:val="single" w:sz="4" w:space="0" w:color="auto"/>
            </w:tcBorders>
            <w:vAlign w:val="center"/>
            <w:hideMark/>
          </w:tcPr>
          <w:p w:rsidR="00197EAB" w:rsidRPr="005F72ED" w:rsidRDefault="005F72ED" w:rsidP="00197EAB">
            <w:pPr>
              <w:widowControl w:val="0"/>
              <w:spacing w:before="80" w:after="80"/>
              <w:jc w:val="center"/>
              <w:rPr>
                <w:color w:val="000000" w:themeColor="text1"/>
                <w:sz w:val="24"/>
                <w:szCs w:val="24"/>
                <w:lang w:val="pt-BR"/>
              </w:rPr>
            </w:pPr>
            <w:r w:rsidRPr="005F72ED">
              <w:rPr>
                <w:color w:val="000000" w:themeColor="text1"/>
                <w:sz w:val="24"/>
                <w:szCs w:val="24"/>
                <w:lang w:val="pt-BR"/>
              </w:rPr>
              <w:t>1402</w:t>
            </w:r>
          </w:p>
        </w:tc>
        <w:tc>
          <w:tcPr>
            <w:tcW w:w="1134" w:type="dxa"/>
            <w:tcBorders>
              <w:top w:val="single" w:sz="4" w:space="0" w:color="auto"/>
              <w:left w:val="single" w:sz="4" w:space="0" w:color="auto"/>
              <w:bottom w:val="single" w:sz="4" w:space="0" w:color="auto"/>
              <w:right w:val="single" w:sz="4" w:space="0" w:color="auto"/>
            </w:tcBorders>
            <w:vAlign w:val="center"/>
          </w:tcPr>
          <w:p w:rsidR="00197EAB" w:rsidRDefault="005F72ED" w:rsidP="00197EAB">
            <w:pPr>
              <w:widowControl w:val="0"/>
              <w:spacing w:before="80" w:after="80"/>
              <w:jc w:val="center"/>
              <w:rPr>
                <w:color w:val="000000" w:themeColor="text1"/>
                <w:sz w:val="24"/>
                <w:szCs w:val="24"/>
                <w:lang w:val="pt-BR"/>
              </w:rPr>
            </w:pPr>
            <w:r>
              <w:rPr>
                <w:color w:val="000000" w:themeColor="text1"/>
                <w:sz w:val="24"/>
                <w:szCs w:val="24"/>
                <w:lang w:val="pt-BR"/>
              </w:rPr>
              <w:t>100%</w:t>
            </w:r>
          </w:p>
        </w:tc>
      </w:tr>
      <w:tr w:rsidR="00197EAB" w:rsidTr="00520E00">
        <w:trPr>
          <w:cantSplit/>
        </w:trPr>
        <w:tc>
          <w:tcPr>
            <w:tcW w:w="567" w:type="dxa"/>
            <w:tcBorders>
              <w:top w:val="single" w:sz="4" w:space="0" w:color="auto"/>
              <w:left w:val="single" w:sz="4" w:space="0" w:color="auto"/>
              <w:bottom w:val="single" w:sz="4" w:space="0" w:color="auto"/>
              <w:right w:val="single" w:sz="4" w:space="0" w:color="auto"/>
            </w:tcBorders>
          </w:tcPr>
          <w:p w:rsidR="00197EAB" w:rsidRPr="006B22F1" w:rsidRDefault="00197EAB" w:rsidP="00197EAB">
            <w:pPr>
              <w:pStyle w:val="ListParagraph"/>
              <w:widowControl w:val="0"/>
              <w:numPr>
                <w:ilvl w:val="0"/>
                <w:numId w:val="1"/>
              </w:numPr>
              <w:spacing w:before="80" w:after="80"/>
              <w:rPr>
                <w:color w:val="000000" w:themeColor="text1"/>
                <w:sz w:val="24"/>
                <w:szCs w:val="24"/>
                <w:lang w:val="pt-BR"/>
              </w:rPr>
            </w:pPr>
          </w:p>
        </w:tc>
        <w:tc>
          <w:tcPr>
            <w:tcW w:w="7797" w:type="dxa"/>
            <w:tcBorders>
              <w:top w:val="single" w:sz="4" w:space="0" w:color="auto"/>
              <w:left w:val="single" w:sz="4" w:space="0" w:color="auto"/>
              <w:bottom w:val="single" w:sz="4" w:space="0" w:color="auto"/>
              <w:right w:val="single" w:sz="4" w:space="0" w:color="auto"/>
            </w:tcBorders>
            <w:vAlign w:val="center"/>
            <w:hideMark/>
          </w:tcPr>
          <w:p w:rsidR="00197EAB" w:rsidRDefault="00197EAB" w:rsidP="00197EAB">
            <w:pPr>
              <w:widowControl w:val="0"/>
              <w:spacing w:before="80" w:after="80"/>
              <w:rPr>
                <w:color w:val="000000" w:themeColor="text1"/>
                <w:sz w:val="24"/>
                <w:szCs w:val="24"/>
                <w:lang w:val="pt-BR"/>
              </w:rPr>
            </w:pPr>
            <w:r>
              <w:rPr>
                <w:color w:val="000000" w:themeColor="text1"/>
                <w:sz w:val="24"/>
                <w:szCs w:val="24"/>
                <w:lang w:val="pt-BR"/>
              </w:rPr>
              <w:t xml:space="preserve">Đăng ký tạm trú  </w:t>
            </w:r>
          </w:p>
        </w:tc>
        <w:tc>
          <w:tcPr>
            <w:tcW w:w="2126" w:type="dxa"/>
            <w:tcBorders>
              <w:top w:val="single" w:sz="4" w:space="0" w:color="auto"/>
              <w:left w:val="single" w:sz="4" w:space="0" w:color="auto"/>
              <w:bottom w:val="single" w:sz="4" w:space="0" w:color="auto"/>
              <w:right w:val="single" w:sz="4" w:space="0" w:color="auto"/>
            </w:tcBorders>
            <w:hideMark/>
          </w:tcPr>
          <w:p w:rsidR="00197EAB" w:rsidRDefault="00197EAB" w:rsidP="00197EAB">
            <w:r w:rsidRPr="00E35419">
              <w:rPr>
                <w:color w:val="000000" w:themeColor="text1"/>
                <w:sz w:val="24"/>
                <w:szCs w:val="24"/>
                <w:lang w:val="en-US"/>
              </w:rPr>
              <w:t>Công an huyện</w:t>
            </w:r>
          </w:p>
        </w:tc>
        <w:tc>
          <w:tcPr>
            <w:tcW w:w="1276" w:type="dxa"/>
            <w:tcBorders>
              <w:top w:val="single" w:sz="4" w:space="0" w:color="auto"/>
              <w:left w:val="single" w:sz="4" w:space="0" w:color="auto"/>
              <w:bottom w:val="single" w:sz="4" w:space="0" w:color="auto"/>
              <w:right w:val="single" w:sz="4" w:space="0" w:color="auto"/>
            </w:tcBorders>
            <w:vAlign w:val="center"/>
            <w:hideMark/>
          </w:tcPr>
          <w:p w:rsidR="00197EAB" w:rsidRDefault="00520E00" w:rsidP="00197EAB">
            <w:pPr>
              <w:widowControl w:val="0"/>
              <w:spacing w:before="80" w:after="80"/>
              <w:jc w:val="center"/>
              <w:rPr>
                <w:color w:val="000000" w:themeColor="text1"/>
                <w:sz w:val="24"/>
                <w:szCs w:val="24"/>
                <w:lang w:val="pt-BR"/>
              </w:rPr>
            </w:pPr>
            <w:r>
              <w:rPr>
                <w:color w:val="000000" w:themeColor="text1"/>
                <w:sz w:val="24"/>
                <w:szCs w:val="24"/>
                <w:lang w:val="pt-BR"/>
              </w:rPr>
              <w:t>1</w:t>
            </w:r>
            <w:r w:rsidR="00197EAB">
              <w:rPr>
                <w:color w:val="000000" w:themeColor="text1"/>
                <w:sz w:val="24"/>
                <w:szCs w:val="24"/>
                <w:lang w:val="pt-BR"/>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rsidR="00197EAB" w:rsidRDefault="00520E00" w:rsidP="00197EAB">
            <w:pPr>
              <w:widowControl w:val="0"/>
              <w:spacing w:before="80" w:after="80"/>
              <w:jc w:val="center"/>
              <w:rPr>
                <w:color w:val="000000" w:themeColor="text1"/>
                <w:sz w:val="24"/>
                <w:szCs w:val="24"/>
                <w:lang w:val="pt-BR"/>
              </w:rPr>
            </w:pPr>
            <w:r>
              <w:rPr>
                <w:color w:val="000000" w:themeColor="text1"/>
                <w:sz w:val="24"/>
                <w:szCs w:val="24"/>
                <w:lang w:val="pt-BR"/>
              </w:rPr>
              <w:t>1</w:t>
            </w:r>
            <w:r w:rsidR="00197EAB">
              <w:rPr>
                <w:color w:val="000000" w:themeColor="text1"/>
                <w:sz w:val="24"/>
                <w:szCs w:val="24"/>
                <w:lang w:val="pt-BR"/>
              </w:rPr>
              <w:t>8</w:t>
            </w:r>
          </w:p>
        </w:tc>
        <w:tc>
          <w:tcPr>
            <w:tcW w:w="1134" w:type="dxa"/>
            <w:tcBorders>
              <w:top w:val="single" w:sz="4" w:space="0" w:color="auto"/>
              <w:left w:val="single" w:sz="4" w:space="0" w:color="auto"/>
              <w:bottom w:val="single" w:sz="4" w:space="0" w:color="auto"/>
              <w:right w:val="single" w:sz="4" w:space="0" w:color="auto"/>
            </w:tcBorders>
            <w:vAlign w:val="center"/>
          </w:tcPr>
          <w:p w:rsidR="00197EAB" w:rsidRDefault="00AB0AA9" w:rsidP="00197EAB">
            <w:pPr>
              <w:widowControl w:val="0"/>
              <w:spacing w:before="80" w:after="80"/>
              <w:jc w:val="center"/>
              <w:rPr>
                <w:color w:val="000000" w:themeColor="text1"/>
                <w:sz w:val="24"/>
                <w:szCs w:val="24"/>
                <w:lang w:val="pt-BR"/>
              </w:rPr>
            </w:pPr>
            <w:r>
              <w:rPr>
                <w:color w:val="000000" w:themeColor="text1"/>
                <w:sz w:val="24"/>
                <w:szCs w:val="24"/>
                <w:lang w:val="pt-BR"/>
              </w:rPr>
              <w:t>100%</w:t>
            </w:r>
          </w:p>
        </w:tc>
      </w:tr>
      <w:tr w:rsidR="00197EAB" w:rsidTr="00520E00">
        <w:trPr>
          <w:cantSplit/>
        </w:trPr>
        <w:tc>
          <w:tcPr>
            <w:tcW w:w="567" w:type="dxa"/>
            <w:tcBorders>
              <w:top w:val="single" w:sz="4" w:space="0" w:color="auto"/>
              <w:left w:val="single" w:sz="4" w:space="0" w:color="auto"/>
              <w:bottom w:val="single" w:sz="4" w:space="0" w:color="auto"/>
              <w:right w:val="single" w:sz="4" w:space="0" w:color="auto"/>
            </w:tcBorders>
          </w:tcPr>
          <w:p w:rsidR="00197EAB" w:rsidRPr="006B22F1" w:rsidRDefault="00197EAB" w:rsidP="00197EAB">
            <w:pPr>
              <w:pStyle w:val="ListParagraph"/>
              <w:widowControl w:val="0"/>
              <w:numPr>
                <w:ilvl w:val="0"/>
                <w:numId w:val="1"/>
              </w:numPr>
              <w:spacing w:before="80" w:after="80"/>
              <w:rPr>
                <w:color w:val="000000" w:themeColor="text1"/>
                <w:sz w:val="24"/>
                <w:szCs w:val="24"/>
                <w:lang w:val="pt-BR"/>
              </w:rPr>
            </w:pPr>
          </w:p>
        </w:tc>
        <w:tc>
          <w:tcPr>
            <w:tcW w:w="7797" w:type="dxa"/>
            <w:tcBorders>
              <w:top w:val="single" w:sz="4" w:space="0" w:color="auto"/>
              <w:left w:val="single" w:sz="4" w:space="0" w:color="auto"/>
              <w:bottom w:val="single" w:sz="4" w:space="0" w:color="auto"/>
              <w:right w:val="single" w:sz="4" w:space="0" w:color="auto"/>
            </w:tcBorders>
            <w:vAlign w:val="center"/>
            <w:hideMark/>
          </w:tcPr>
          <w:p w:rsidR="00197EAB" w:rsidRDefault="00197EAB" w:rsidP="00197EAB">
            <w:pPr>
              <w:widowControl w:val="0"/>
              <w:spacing w:before="80" w:after="80"/>
              <w:rPr>
                <w:color w:val="000000" w:themeColor="text1"/>
                <w:sz w:val="24"/>
                <w:szCs w:val="24"/>
                <w:lang w:val="pt-BR"/>
              </w:rPr>
            </w:pPr>
            <w:r>
              <w:rPr>
                <w:color w:val="000000" w:themeColor="text1"/>
                <w:sz w:val="24"/>
                <w:szCs w:val="24"/>
                <w:lang w:val="pt-BR"/>
              </w:rPr>
              <w:t>Khai báo tạm vắng</w:t>
            </w:r>
          </w:p>
        </w:tc>
        <w:tc>
          <w:tcPr>
            <w:tcW w:w="2126" w:type="dxa"/>
            <w:tcBorders>
              <w:top w:val="single" w:sz="4" w:space="0" w:color="auto"/>
              <w:left w:val="single" w:sz="4" w:space="0" w:color="auto"/>
              <w:bottom w:val="single" w:sz="4" w:space="0" w:color="auto"/>
              <w:right w:val="single" w:sz="4" w:space="0" w:color="auto"/>
            </w:tcBorders>
            <w:hideMark/>
          </w:tcPr>
          <w:p w:rsidR="00197EAB" w:rsidRDefault="00197EAB" w:rsidP="00197EAB">
            <w:r w:rsidRPr="00E35419">
              <w:rPr>
                <w:color w:val="000000" w:themeColor="text1"/>
                <w:sz w:val="24"/>
                <w:szCs w:val="24"/>
                <w:lang w:val="en-US"/>
              </w:rPr>
              <w:t>Công an huyện</w:t>
            </w:r>
          </w:p>
        </w:tc>
        <w:tc>
          <w:tcPr>
            <w:tcW w:w="1276" w:type="dxa"/>
            <w:tcBorders>
              <w:top w:val="single" w:sz="4" w:space="0" w:color="auto"/>
              <w:left w:val="single" w:sz="4" w:space="0" w:color="auto"/>
              <w:bottom w:val="single" w:sz="4" w:space="0" w:color="auto"/>
              <w:right w:val="single" w:sz="4" w:space="0" w:color="auto"/>
            </w:tcBorders>
            <w:vAlign w:val="center"/>
          </w:tcPr>
          <w:p w:rsidR="00197EAB" w:rsidRDefault="00197EAB" w:rsidP="00197EAB">
            <w:pPr>
              <w:widowControl w:val="0"/>
              <w:spacing w:before="80" w:after="80"/>
              <w:jc w:val="center"/>
              <w:rPr>
                <w:color w:val="000000" w:themeColor="text1"/>
                <w:sz w:val="24"/>
                <w:szCs w:val="24"/>
                <w:lang w:val="pt-BR"/>
              </w:rPr>
            </w:pPr>
            <w:r>
              <w:rPr>
                <w:color w:val="000000" w:themeColor="text1"/>
                <w:sz w:val="24"/>
                <w:szCs w:val="24"/>
                <w:lang w:val="pt-BR"/>
              </w:rPr>
              <w:t>01</w:t>
            </w:r>
          </w:p>
        </w:tc>
        <w:tc>
          <w:tcPr>
            <w:tcW w:w="1134" w:type="dxa"/>
            <w:tcBorders>
              <w:top w:val="single" w:sz="4" w:space="0" w:color="auto"/>
              <w:left w:val="single" w:sz="4" w:space="0" w:color="auto"/>
              <w:bottom w:val="single" w:sz="4" w:space="0" w:color="auto"/>
              <w:right w:val="single" w:sz="4" w:space="0" w:color="auto"/>
            </w:tcBorders>
            <w:vAlign w:val="center"/>
          </w:tcPr>
          <w:p w:rsidR="00197EAB" w:rsidRDefault="00197EAB" w:rsidP="00197EAB">
            <w:pPr>
              <w:widowControl w:val="0"/>
              <w:spacing w:before="80" w:after="80"/>
              <w:jc w:val="center"/>
              <w:rPr>
                <w:color w:val="000000" w:themeColor="text1"/>
                <w:sz w:val="24"/>
                <w:szCs w:val="24"/>
                <w:lang w:val="pt-BR"/>
              </w:rPr>
            </w:pPr>
            <w:r>
              <w:rPr>
                <w:color w:val="000000" w:themeColor="text1"/>
                <w:sz w:val="24"/>
                <w:szCs w:val="24"/>
                <w:lang w:val="pt-BR"/>
              </w:rPr>
              <w:t>01</w:t>
            </w:r>
          </w:p>
        </w:tc>
        <w:tc>
          <w:tcPr>
            <w:tcW w:w="1134" w:type="dxa"/>
            <w:tcBorders>
              <w:top w:val="single" w:sz="4" w:space="0" w:color="auto"/>
              <w:left w:val="single" w:sz="4" w:space="0" w:color="auto"/>
              <w:bottom w:val="single" w:sz="4" w:space="0" w:color="auto"/>
              <w:right w:val="single" w:sz="4" w:space="0" w:color="auto"/>
            </w:tcBorders>
            <w:vAlign w:val="center"/>
          </w:tcPr>
          <w:p w:rsidR="00197EAB" w:rsidRDefault="00AB0AA9" w:rsidP="00197EAB">
            <w:pPr>
              <w:widowControl w:val="0"/>
              <w:spacing w:before="80" w:after="80"/>
              <w:jc w:val="center"/>
              <w:rPr>
                <w:color w:val="000000" w:themeColor="text1"/>
                <w:sz w:val="24"/>
                <w:szCs w:val="24"/>
                <w:lang w:val="pt-BR"/>
              </w:rPr>
            </w:pPr>
            <w:r>
              <w:rPr>
                <w:color w:val="000000" w:themeColor="text1"/>
                <w:sz w:val="24"/>
                <w:szCs w:val="24"/>
                <w:lang w:val="pt-BR"/>
              </w:rPr>
              <w:t>100%</w:t>
            </w:r>
          </w:p>
        </w:tc>
      </w:tr>
      <w:tr w:rsidR="00197EAB" w:rsidTr="00520E00">
        <w:trPr>
          <w:cantSplit/>
        </w:trPr>
        <w:tc>
          <w:tcPr>
            <w:tcW w:w="567" w:type="dxa"/>
            <w:tcBorders>
              <w:top w:val="single" w:sz="4" w:space="0" w:color="auto"/>
              <w:left w:val="single" w:sz="4" w:space="0" w:color="auto"/>
              <w:bottom w:val="single" w:sz="4" w:space="0" w:color="auto"/>
              <w:right w:val="single" w:sz="4" w:space="0" w:color="auto"/>
            </w:tcBorders>
          </w:tcPr>
          <w:p w:rsidR="00197EAB" w:rsidRPr="006B22F1" w:rsidRDefault="00197EAB" w:rsidP="00197EAB">
            <w:pPr>
              <w:pStyle w:val="ListParagraph"/>
              <w:widowControl w:val="0"/>
              <w:numPr>
                <w:ilvl w:val="0"/>
                <w:numId w:val="1"/>
              </w:numPr>
              <w:spacing w:before="80" w:after="80"/>
              <w:rPr>
                <w:color w:val="000000" w:themeColor="text1"/>
                <w:sz w:val="24"/>
                <w:szCs w:val="24"/>
                <w:lang w:val="pt-BR"/>
              </w:rPr>
            </w:pPr>
          </w:p>
        </w:tc>
        <w:tc>
          <w:tcPr>
            <w:tcW w:w="7797" w:type="dxa"/>
            <w:tcBorders>
              <w:top w:val="single" w:sz="4" w:space="0" w:color="auto"/>
              <w:left w:val="single" w:sz="4" w:space="0" w:color="auto"/>
              <w:bottom w:val="single" w:sz="4" w:space="0" w:color="auto"/>
              <w:right w:val="single" w:sz="4" w:space="0" w:color="auto"/>
            </w:tcBorders>
            <w:vAlign w:val="center"/>
            <w:hideMark/>
          </w:tcPr>
          <w:p w:rsidR="00197EAB" w:rsidRDefault="00197EAB" w:rsidP="00197EAB">
            <w:pPr>
              <w:widowControl w:val="0"/>
              <w:spacing w:before="80" w:after="80"/>
              <w:rPr>
                <w:color w:val="000000" w:themeColor="text1"/>
                <w:sz w:val="24"/>
                <w:szCs w:val="24"/>
                <w:lang w:val="pt-BR"/>
              </w:rPr>
            </w:pPr>
            <w:r>
              <w:rPr>
                <w:color w:val="000000" w:themeColor="text1"/>
                <w:sz w:val="24"/>
                <w:szCs w:val="24"/>
                <w:lang w:val="pt-BR"/>
              </w:rPr>
              <w:t xml:space="preserve">Thông báo lưu trú </w:t>
            </w:r>
          </w:p>
        </w:tc>
        <w:tc>
          <w:tcPr>
            <w:tcW w:w="2126" w:type="dxa"/>
            <w:tcBorders>
              <w:top w:val="single" w:sz="4" w:space="0" w:color="auto"/>
              <w:left w:val="single" w:sz="4" w:space="0" w:color="auto"/>
              <w:bottom w:val="single" w:sz="4" w:space="0" w:color="auto"/>
              <w:right w:val="single" w:sz="4" w:space="0" w:color="auto"/>
            </w:tcBorders>
            <w:hideMark/>
          </w:tcPr>
          <w:p w:rsidR="00197EAB" w:rsidRDefault="00197EAB" w:rsidP="00197EAB">
            <w:r w:rsidRPr="00E35419">
              <w:rPr>
                <w:color w:val="000000" w:themeColor="text1"/>
                <w:sz w:val="24"/>
                <w:szCs w:val="24"/>
                <w:lang w:val="en-US"/>
              </w:rPr>
              <w:t>Công an huyện</w:t>
            </w:r>
          </w:p>
        </w:tc>
        <w:tc>
          <w:tcPr>
            <w:tcW w:w="1276" w:type="dxa"/>
            <w:tcBorders>
              <w:top w:val="single" w:sz="4" w:space="0" w:color="auto"/>
              <w:left w:val="single" w:sz="4" w:space="0" w:color="auto"/>
              <w:bottom w:val="single" w:sz="4" w:space="0" w:color="auto"/>
              <w:right w:val="single" w:sz="4" w:space="0" w:color="auto"/>
            </w:tcBorders>
            <w:vAlign w:val="center"/>
            <w:hideMark/>
          </w:tcPr>
          <w:p w:rsidR="00197EAB" w:rsidRDefault="00520E00" w:rsidP="00197EAB">
            <w:pPr>
              <w:widowControl w:val="0"/>
              <w:spacing w:before="80" w:after="80"/>
              <w:jc w:val="center"/>
              <w:rPr>
                <w:color w:val="000000" w:themeColor="text1"/>
                <w:sz w:val="24"/>
                <w:szCs w:val="24"/>
                <w:lang w:val="pt-BR"/>
              </w:rPr>
            </w:pPr>
            <w:r>
              <w:rPr>
                <w:color w:val="000000" w:themeColor="text1"/>
                <w:sz w:val="24"/>
                <w:szCs w:val="24"/>
                <w:lang w:val="pt-BR"/>
              </w:rPr>
              <w:t>371</w:t>
            </w:r>
          </w:p>
        </w:tc>
        <w:tc>
          <w:tcPr>
            <w:tcW w:w="1134" w:type="dxa"/>
            <w:tcBorders>
              <w:top w:val="single" w:sz="4" w:space="0" w:color="auto"/>
              <w:left w:val="single" w:sz="4" w:space="0" w:color="auto"/>
              <w:bottom w:val="single" w:sz="4" w:space="0" w:color="auto"/>
              <w:right w:val="single" w:sz="4" w:space="0" w:color="auto"/>
            </w:tcBorders>
            <w:vAlign w:val="center"/>
            <w:hideMark/>
          </w:tcPr>
          <w:p w:rsidR="00197EAB" w:rsidRDefault="00520E00" w:rsidP="00197EAB">
            <w:pPr>
              <w:widowControl w:val="0"/>
              <w:spacing w:before="80" w:after="80"/>
              <w:jc w:val="center"/>
              <w:rPr>
                <w:color w:val="000000" w:themeColor="text1"/>
                <w:sz w:val="24"/>
                <w:szCs w:val="24"/>
                <w:lang w:val="pt-BR"/>
              </w:rPr>
            </w:pPr>
            <w:r>
              <w:rPr>
                <w:color w:val="000000" w:themeColor="text1"/>
                <w:sz w:val="24"/>
                <w:szCs w:val="24"/>
                <w:lang w:val="pt-BR"/>
              </w:rPr>
              <w:t>371</w:t>
            </w:r>
          </w:p>
        </w:tc>
        <w:tc>
          <w:tcPr>
            <w:tcW w:w="1134" w:type="dxa"/>
            <w:tcBorders>
              <w:top w:val="single" w:sz="4" w:space="0" w:color="auto"/>
              <w:left w:val="single" w:sz="4" w:space="0" w:color="auto"/>
              <w:bottom w:val="single" w:sz="4" w:space="0" w:color="auto"/>
              <w:right w:val="single" w:sz="4" w:space="0" w:color="auto"/>
            </w:tcBorders>
            <w:vAlign w:val="center"/>
          </w:tcPr>
          <w:p w:rsidR="00197EAB" w:rsidRDefault="00AB0AA9" w:rsidP="00197EAB">
            <w:pPr>
              <w:widowControl w:val="0"/>
              <w:spacing w:before="80" w:after="80"/>
              <w:jc w:val="center"/>
              <w:rPr>
                <w:color w:val="000000" w:themeColor="text1"/>
                <w:sz w:val="24"/>
                <w:szCs w:val="24"/>
                <w:lang w:val="pt-BR"/>
              </w:rPr>
            </w:pPr>
            <w:r>
              <w:rPr>
                <w:color w:val="000000" w:themeColor="text1"/>
                <w:sz w:val="24"/>
                <w:szCs w:val="24"/>
                <w:lang w:val="pt-BR"/>
              </w:rPr>
              <w:t>100%</w:t>
            </w:r>
          </w:p>
        </w:tc>
      </w:tr>
      <w:tr w:rsidR="009F777B" w:rsidTr="00520E00">
        <w:trPr>
          <w:cantSplit/>
        </w:trPr>
        <w:tc>
          <w:tcPr>
            <w:tcW w:w="567" w:type="dxa"/>
            <w:tcBorders>
              <w:top w:val="single" w:sz="4" w:space="0" w:color="auto"/>
              <w:left w:val="single" w:sz="4" w:space="0" w:color="auto"/>
              <w:bottom w:val="single" w:sz="4" w:space="0" w:color="auto"/>
              <w:right w:val="single" w:sz="4" w:space="0" w:color="auto"/>
            </w:tcBorders>
          </w:tcPr>
          <w:p w:rsidR="009F777B" w:rsidRPr="006B22F1" w:rsidRDefault="009F777B" w:rsidP="006B22F1">
            <w:pPr>
              <w:pStyle w:val="ListParagraph"/>
              <w:numPr>
                <w:ilvl w:val="0"/>
                <w:numId w:val="1"/>
              </w:numPr>
              <w:spacing w:before="80" w:after="80"/>
              <w:rPr>
                <w:lang w:val="en-US"/>
              </w:rPr>
            </w:pPr>
          </w:p>
        </w:tc>
        <w:tc>
          <w:tcPr>
            <w:tcW w:w="7797" w:type="dxa"/>
            <w:tcBorders>
              <w:top w:val="single" w:sz="4" w:space="0" w:color="auto"/>
              <w:left w:val="single" w:sz="4" w:space="0" w:color="auto"/>
              <w:bottom w:val="single" w:sz="4" w:space="0" w:color="auto"/>
              <w:right w:val="single" w:sz="4" w:space="0" w:color="auto"/>
            </w:tcBorders>
            <w:hideMark/>
          </w:tcPr>
          <w:p w:rsidR="009F777B" w:rsidRPr="00197EAB" w:rsidRDefault="009F777B" w:rsidP="009F777B">
            <w:pPr>
              <w:spacing w:before="80" w:after="80"/>
              <w:rPr>
                <w:bCs/>
                <w:sz w:val="24"/>
                <w:szCs w:val="24"/>
              </w:rPr>
            </w:pPr>
            <w:r w:rsidRPr="00197EAB">
              <w:rPr>
                <w:sz w:val="24"/>
                <w:szCs w:val="24"/>
              </w:rPr>
              <w:t>Cấp điện mới từ lưới điện hạ áp (220/380V)</w:t>
            </w:r>
          </w:p>
        </w:tc>
        <w:tc>
          <w:tcPr>
            <w:tcW w:w="2126" w:type="dxa"/>
            <w:tcBorders>
              <w:top w:val="single" w:sz="4" w:space="0" w:color="auto"/>
              <w:left w:val="single" w:sz="4" w:space="0" w:color="auto"/>
              <w:bottom w:val="single" w:sz="4" w:space="0" w:color="auto"/>
              <w:right w:val="single" w:sz="4" w:space="0" w:color="auto"/>
            </w:tcBorders>
            <w:vAlign w:val="center"/>
            <w:hideMark/>
          </w:tcPr>
          <w:p w:rsidR="009F777B" w:rsidRPr="00197EAB" w:rsidRDefault="00197EAB" w:rsidP="009F777B">
            <w:pPr>
              <w:spacing w:before="80" w:after="80"/>
              <w:rPr>
                <w:bCs/>
                <w:sz w:val="26"/>
                <w:szCs w:val="26"/>
              </w:rPr>
            </w:pPr>
            <w:r w:rsidRPr="00197EAB">
              <w:rPr>
                <w:bCs/>
                <w:sz w:val="26"/>
                <w:szCs w:val="26"/>
              </w:rPr>
              <w:t>Công ty điện lực Tuyên Hóa</w:t>
            </w:r>
          </w:p>
        </w:tc>
        <w:tc>
          <w:tcPr>
            <w:tcW w:w="1276" w:type="dxa"/>
            <w:tcBorders>
              <w:top w:val="single" w:sz="4" w:space="0" w:color="auto"/>
              <w:left w:val="single" w:sz="4" w:space="0" w:color="auto"/>
              <w:bottom w:val="single" w:sz="4" w:space="0" w:color="auto"/>
              <w:right w:val="single" w:sz="4" w:space="0" w:color="auto"/>
            </w:tcBorders>
            <w:vAlign w:val="center"/>
            <w:hideMark/>
          </w:tcPr>
          <w:p w:rsidR="009F777B" w:rsidRDefault="00520E00">
            <w:pPr>
              <w:spacing w:before="80" w:after="80"/>
              <w:jc w:val="center"/>
              <w:rPr>
                <w:bCs/>
                <w:sz w:val="26"/>
                <w:szCs w:val="26"/>
                <w:lang w:val="en-US"/>
              </w:rPr>
            </w:pPr>
            <w:r>
              <w:rPr>
                <w:bCs/>
                <w:sz w:val="26"/>
                <w:szCs w:val="26"/>
                <w:lang w:val="en-US"/>
              </w:rPr>
              <w:t>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9F777B" w:rsidRDefault="00520E00">
            <w:pPr>
              <w:spacing w:before="80" w:after="80"/>
              <w:jc w:val="center"/>
              <w:rPr>
                <w:bCs/>
                <w:sz w:val="26"/>
                <w:szCs w:val="26"/>
                <w:lang w:val="en-US"/>
              </w:rPr>
            </w:pPr>
            <w:r>
              <w:rPr>
                <w:bCs/>
                <w:sz w:val="26"/>
                <w:szCs w:val="26"/>
                <w:lang w:val="en-US"/>
              </w:rPr>
              <w:t>222</w:t>
            </w:r>
          </w:p>
        </w:tc>
        <w:tc>
          <w:tcPr>
            <w:tcW w:w="1134" w:type="dxa"/>
            <w:tcBorders>
              <w:top w:val="single" w:sz="4" w:space="0" w:color="auto"/>
              <w:left w:val="single" w:sz="4" w:space="0" w:color="auto"/>
              <w:bottom w:val="single" w:sz="4" w:space="0" w:color="auto"/>
              <w:right w:val="single" w:sz="4" w:space="0" w:color="auto"/>
            </w:tcBorders>
            <w:vAlign w:val="center"/>
          </w:tcPr>
          <w:p w:rsidR="009F777B" w:rsidRPr="00520E00" w:rsidRDefault="00520E00">
            <w:pPr>
              <w:spacing w:before="80" w:after="80"/>
              <w:jc w:val="center"/>
              <w:rPr>
                <w:bCs/>
                <w:sz w:val="26"/>
                <w:szCs w:val="26"/>
                <w:lang w:val="en-US"/>
              </w:rPr>
            </w:pPr>
            <w:r>
              <w:rPr>
                <w:bCs/>
                <w:sz w:val="26"/>
                <w:szCs w:val="26"/>
                <w:lang w:val="en-US"/>
              </w:rPr>
              <w:t>100%</w:t>
            </w:r>
          </w:p>
        </w:tc>
      </w:tr>
      <w:tr w:rsidR="009F777B" w:rsidTr="00520E00">
        <w:trPr>
          <w:cantSplit/>
        </w:trPr>
        <w:tc>
          <w:tcPr>
            <w:tcW w:w="567" w:type="dxa"/>
            <w:tcBorders>
              <w:top w:val="single" w:sz="4" w:space="0" w:color="auto"/>
              <w:left w:val="single" w:sz="4" w:space="0" w:color="auto"/>
              <w:bottom w:val="single" w:sz="4" w:space="0" w:color="auto"/>
              <w:right w:val="single" w:sz="4" w:space="0" w:color="auto"/>
            </w:tcBorders>
          </w:tcPr>
          <w:p w:rsidR="009F777B" w:rsidRPr="006B22F1" w:rsidRDefault="009F777B" w:rsidP="006B22F1">
            <w:pPr>
              <w:pStyle w:val="ListParagraph"/>
              <w:numPr>
                <w:ilvl w:val="0"/>
                <w:numId w:val="1"/>
              </w:numPr>
              <w:spacing w:before="80" w:after="80"/>
              <w:rPr>
                <w:lang w:val="en-US"/>
              </w:rPr>
            </w:pPr>
          </w:p>
        </w:tc>
        <w:tc>
          <w:tcPr>
            <w:tcW w:w="7797" w:type="dxa"/>
            <w:tcBorders>
              <w:top w:val="single" w:sz="4" w:space="0" w:color="auto"/>
              <w:left w:val="single" w:sz="4" w:space="0" w:color="auto"/>
              <w:bottom w:val="single" w:sz="4" w:space="0" w:color="auto"/>
              <w:right w:val="single" w:sz="4" w:space="0" w:color="auto"/>
            </w:tcBorders>
            <w:hideMark/>
          </w:tcPr>
          <w:p w:rsidR="009F777B" w:rsidRPr="00197EAB" w:rsidRDefault="009F777B" w:rsidP="009F777B">
            <w:pPr>
              <w:spacing w:before="80" w:after="80"/>
              <w:rPr>
                <w:bCs/>
                <w:sz w:val="24"/>
                <w:szCs w:val="24"/>
              </w:rPr>
            </w:pPr>
            <w:r w:rsidRPr="00197EAB">
              <w:rPr>
                <w:sz w:val="24"/>
                <w:szCs w:val="24"/>
              </w:rPr>
              <w:t>Thay đổi chủ thể hợp đồng mua bán điện</w:t>
            </w:r>
          </w:p>
        </w:tc>
        <w:tc>
          <w:tcPr>
            <w:tcW w:w="2126" w:type="dxa"/>
            <w:tcBorders>
              <w:top w:val="single" w:sz="4" w:space="0" w:color="auto"/>
              <w:left w:val="single" w:sz="4" w:space="0" w:color="auto"/>
              <w:bottom w:val="single" w:sz="4" w:space="0" w:color="auto"/>
              <w:right w:val="single" w:sz="4" w:space="0" w:color="auto"/>
            </w:tcBorders>
            <w:vAlign w:val="center"/>
            <w:hideMark/>
          </w:tcPr>
          <w:p w:rsidR="009F777B" w:rsidRDefault="00197EAB" w:rsidP="009F777B">
            <w:pPr>
              <w:spacing w:before="80" w:after="80"/>
              <w:rPr>
                <w:bCs/>
                <w:sz w:val="26"/>
                <w:szCs w:val="26"/>
              </w:rPr>
            </w:pPr>
            <w:r w:rsidRPr="00197EAB">
              <w:rPr>
                <w:bCs/>
                <w:sz w:val="26"/>
                <w:szCs w:val="26"/>
              </w:rPr>
              <w:t>Công ty điện lực Tuyên Hóa</w:t>
            </w:r>
          </w:p>
        </w:tc>
        <w:tc>
          <w:tcPr>
            <w:tcW w:w="1276" w:type="dxa"/>
            <w:tcBorders>
              <w:top w:val="single" w:sz="4" w:space="0" w:color="auto"/>
              <w:left w:val="single" w:sz="4" w:space="0" w:color="auto"/>
              <w:bottom w:val="single" w:sz="4" w:space="0" w:color="auto"/>
              <w:right w:val="single" w:sz="4" w:space="0" w:color="auto"/>
            </w:tcBorders>
            <w:vAlign w:val="center"/>
            <w:hideMark/>
          </w:tcPr>
          <w:p w:rsidR="009F777B" w:rsidRDefault="00520E00">
            <w:pPr>
              <w:spacing w:before="80" w:after="80"/>
              <w:jc w:val="center"/>
              <w:rPr>
                <w:bCs/>
                <w:sz w:val="26"/>
                <w:szCs w:val="26"/>
                <w:lang w:val="en-US"/>
              </w:rPr>
            </w:pPr>
            <w:r>
              <w:rPr>
                <w:bCs/>
                <w:sz w:val="26"/>
                <w:szCs w:val="26"/>
                <w:lang w:val="en-US"/>
              </w:rPr>
              <w:t>66</w:t>
            </w:r>
          </w:p>
        </w:tc>
        <w:tc>
          <w:tcPr>
            <w:tcW w:w="1134" w:type="dxa"/>
            <w:tcBorders>
              <w:top w:val="single" w:sz="4" w:space="0" w:color="auto"/>
              <w:left w:val="single" w:sz="4" w:space="0" w:color="auto"/>
              <w:bottom w:val="single" w:sz="4" w:space="0" w:color="auto"/>
              <w:right w:val="single" w:sz="4" w:space="0" w:color="auto"/>
            </w:tcBorders>
            <w:vAlign w:val="center"/>
            <w:hideMark/>
          </w:tcPr>
          <w:p w:rsidR="009F777B" w:rsidRDefault="00520E00">
            <w:pPr>
              <w:spacing w:before="80" w:after="80"/>
              <w:jc w:val="center"/>
              <w:rPr>
                <w:bCs/>
                <w:sz w:val="26"/>
                <w:szCs w:val="26"/>
                <w:lang w:val="en-US"/>
              </w:rPr>
            </w:pPr>
            <w:r>
              <w:rPr>
                <w:bCs/>
                <w:sz w:val="26"/>
                <w:szCs w:val="26"/>
                <w:lang w:val="en-US"/>
              </w:rPr>
              <w:t>66</w:t>
            </w:r>
          </w:p>
        </w:tc>
        <w:tc>
          <w:tcPr>
            <w:tcW w:w="1134" w:type="dxa"/>
            <w:tcBorders>
              <w:top w:val="single" w:sz="4" w:space="0" w:color="auto"/>
              <w:left w:val="single" w:sz="4" w:space="0" w:color="auto"/>
              <w:bottom w:val="single" w:sz="4" w:space="0" w:color="auto"/>
              <w:right w:val="single" w:sz="4" w:space="0" w:color="auto"/>
            </w:tcBorders>
            <w:vAlign w:val="center"/>
            <w:hideMark/>
          </w:tcPr>
          <w:p w:rsidR="009F777B" w:rsidRDefault="009F777B">
            <w:pPr>
              <w:spacing w:before="80" w:after="80"/>
              <w:jc w:val="center"/>
              <w:rPr>
                <w:bCs/>
                <w:sz w:val="26"/>
                <w:szCs w:val="26"/>
              </w:rPr>
            </w:pPr>
            <w:r>
              <w:rPr>
                <w:bCs/>
                <w:sz w:val="26"/>
                <w:szCs w:val="26"/>
              </w:rPr>
              <w:t>100%</w:t>
            </w:r>
          </w:p>
        </w:tc>
      </w:tr>
      <w:tr w:rsidR="009F777B" w:rsidTr="00520E00">
        <w:trPr>
          <w:cantSplit/>
        </w:trPr>
        <w:tc>
          <w:tcPr>
            <w:tcW w:w="567" w:type="dxa"/>
            <w:tcBorders>
              <w:top w:val="single" w:sz="4" w:space="0" w:color="auto"/>
              <w:left w:val="single" w:sz="4" w:space="0" w:color="auto"/>
              <w:bottom w:val="single" w:sz="4" w:space="0" w:color="auto"/>
              <w:right w:val="single" w:sz="4" w:space="0" w:color="auto"/>
            </w:tcBorders>
          </w:tcPr>
          <w:p w:rsidR="009F777B" w:rsidRPr="006B22F1" w:rsidRDefault="009F777B" w:rsidP="006B22F1">
            <w:pPr>
              <w:pStyle w:val="ListParagraph"/>
              <w:numPr>
                <w:ilvl w:val="0"/>
                <w:numId w:val="1"/>
              </w:numPr>
              <w:spacing w:before="80" w:after="80"/>
              <w:jc w:val="both"/>
              <w:rPr>
                <w:rFonts w:eastAsia="Times New Roman"/>
                <w:color w:val="000000" w:themeColor="text1"/>
                <w:sz w:val="26"/>
                <w:szCs w:val="26"/>
                <w:lang w:val="en-US"/>
              </w:rPr>
            </w:pPr>
          </w:p>
        </w:tc>
        <w:tc>
          <w:tcPr>
            <w:tcW w:w="7797" w:type="dxa"/>
            <w:tcBorders>
              <w:top w:val="single" w:sz="4" w:space="0" w:color="auto"/>
              <w:left w:val="single" w:sz="4" w:space="0" w:color="auto"/>
              <w:bottom w:val="single" w:sz="4" w:space="0" w:color="auto"/>
              <w:right w:val="single" w:sz="4" w:space="0" w:color="auto"/>
            </w:tcBorders>
            <w:vAlign w:val="center"/>
            <w:hideMark/>
          </w:tcPr>
          <w:p w:rsidR="009F777B" w:rsidRDefault="009F777B">
            <w:pPr>
              <w:spacing w:before="80" w:after="80"/>
              <w:jc w:val="both"/>
              <w:rPr>
                <w:rFonts w:eastAsia="Times New Roman"/>
                <w:color w:val="000000" w:themeColor="text1"/>
                <w:sz w:val="26"/>
                <w:szCs w:val="26"/>
              </w:rPr>
            </w:pPr>
            <w:r>
              <w:rPr>
                <w:rFonts w:eastAsia="Times New Roman"/>
                <w:color w:val="000000" w:themeColor="text1"/>
                <w:sz w:val="26"/>
                <w:szCs w:val="26"/>
              </w:rPr>
              <w:t>Đăng ký thuế lần đầu, đăng ký thay đổi thông tin đăng ký thuế đối với người nộp thuế là hộ gia đình, cá nhân</w:t>
            </w:r>
          </w:p>
        </w:tc>
        <w:tc>
          <w:tcPr>
            <w:tcW w:w="2126" w:type="dxa"/>
            <w:tcBorders>
              <w:top w:val="single" w:sz="4" w:space="0" w:color="auto"/>
              <w:left w:val="single" w:sz="4" w:space="0" w:color="auto"/>
              <w:bottom w:val="single" w:sz="4" w:space="0" w:color="auto"/>
              <w:right w:val="single" w:sz="4" w:space="0" w:color="auto"/>
            </w:tcBorders>
            <w:vAlign w:val="center"/>
            <w:hideMark/>
          </w:tcPr>
          <w:p w:rsidR="009F777B" w:rsidRPr="00197EAB" w:rsidRDefault="00197EAB" w:rsidP="00197EAB">
            <w:pPr>
              <w:spacing w:before="80" w:after="80"/>
              <w:rPr>
                <w:rFonts w:eastAsia="Times New Roman"/>
                <w:color w:val="000000" w:themeColor="text1"/>
                <w:sz w:val="26"/>
                <w:szCs w:val="26"/>
              </w:rPr>
            </w:pPr>
            <w:r w:rsidRPr="00197EAB">
              <w:rPr>
                <w:rFonts w:eastAsia="Times New Roman"/>
                <w:color w:val="000000" w:themeColor="text1"/>
                <w:sz w:val="26"/>
                <w:szCs w:val="26"/>
              </w:rPr>
              <w:t>Chi cục Thuế Tuyên Hóa</w:t>
            </w:r>
          </w:p>
        </w:tc>
        <w:tc>
          <w:tcPr>
            <w:tcW w:w="1276" w:type="dxa"/>
            <w:tcBorders>
              <w:top w:val="single" w:sz="4" w:space="0" w:color="auto"/>
              <w:left w:val="single" w:sz="4" w:space="0" w:color="auto"/>
              <w:bottom w:val="single" w:sz="4" w:space="0" w:color="auto"/>
              <w:right w:val="single" w:sz="4" w:space="0" w:color="auto"/>
            </w:tcBorders>
            <w:vAlign w:val="center"/>
            <w:hideMark/>
          </w:tcPr>
          <w:p w:rsidR="009F777B" w:rsidRDefault="00520E00">
            <w:pPr>
              <w:spacing w:before="80" w:after="80"/>
              <w:jc w:val="center"/>
              <w:rPr>
                <w:rFonts w:eastAsia="Times New Roman"/>
                <w:color w:val="000000" w:themeColor="text1"/>
                <w:sz w:val="26"/>
                <w:szCs w:val="26"/>
                <w:lang w:val="en-US"/>
              </w:rPr>
            </w:pPr>
            <w:r>
              <w:rPr>
                <w:rFonts w:eastAsia="Times New Roman"/>
                <w:color w:val="000000" w:themeColor="text1"/>
                <w:sz w:val="26"/>
                <w:szCs w:val="26"/>
                <w:lang w:val="en-US"/>
              </w:rPr>
              <w:t>1266</w:t>
            </w:r>
          </w:p>
        </w:tc>
        <w:tc>
          <w:tcPr>
            <w:tcW w:w="1134" w:type="dxa"/>
            <w:tcBorders>
              <w:top w:val="single" w:sz="4" w:space="0" w:color="auto"/>
              <w:left w:val="single" w:sz="4" w:space="0" w:color="auto"/>
              <w:bottom w:val="single" w:sz="4" w:space="0" w:color="auto"/>
              <w:right w:val="single" w:sz="4" w:space="0" w:color="auto"/>
            </w:tcBorders>
            <w:vAlign w:val="center"/>
            <w:hideMark/>
          </w:tcPr>
          <w:p w:rsidR="009F777B" w:rsidRPr="00B601C0" w:rsidRDefault="00520E00">
            <w:pPr>
              <w:spacing w:before="80" w:after="80"/>
              <w:jc w:val="center"/>
              <w:rPr>
                <w:rFonts w:eastAsia="Times New Roman"/>
                <w:color w:val="000000" w:themeColor="text1"/>
                <w:sz w:val="26"/>
                <w:szCs w:val="26"/>
                <w:lang w:val="en-US"/>
              </w:rPr>
            </w:pPr>
            <w:r>
              <w:rPr>
                <w:rFonts w:eastAsia="Times New Roman"/>
                <w:color w:val="000000" w:themeColor="text1"/>
                <w:sz w:val="26"/>
                <w:szCs w:val="26"/>
                <w:lang w:val="en-US"/>
              </w:rPr>
              <w:t>751</w:t>
            </w:r>
          </w:p>
        </w:tc>
        <w:tc>
          <w:tcPr>
            <w:tcW w:w="1134" w:type="dxa"/>
            <w:tcBorders>
              <w:top w:val="single" w:sz="4" w:space="0" w:color="auto"/>
              <w:left w:val="single" w:sz="4" w:space="0" w:color="auto"/>
              <w:bottom w:val="single" w:sz="4" w:space="0" w:color="auto"/>
              <w:right w:val="single" w:sz="4" w:space="0" w:color="auto"/>
            </w:tcBorders>
            <w:vAlign w:val="center"/>
            <w:hideMark/>
          </w:tcPr>
          <w:p w:rsidR="009F777B" w:rsidRPr="00B601C0" w:rsidRDefault="009F777B" w:rsidP="00AB0AA9">
            <w:pPr>
              <w:spacing w:before="80" w:after="80"/>
              <w:jc w:val="center"/>
              <w:rPr>
                <w:rFonts w:eastAsia="Times New Roman"/>
                <w:color w:val="000000" w:themeColor="text1"/>
                <w:sz w:val="26"/>
                <w:szCs w:val="26"/>
                <w:lang w:val="en-US"/>
              </w:rPr>
            </w:pPr>
            <w:r>
              <w:rPr>
                <w:rFonts w:eastAsia="Times New Roman"/>
                <w:color w:val="000000" w:themeColor="text1"/>
                <w:sz w:val="26"/>
                <w:szCs w:val="26"/>
                <w:lang w:val="en-US"/>
              </w:rPr>
              <w:t>59,</w:t>
            </w:r>
            <w:r w:rsidR="00AB0AA9">
              <w:rPr>
                <w:rFonts w:eastAsia="Times New Roman"/>
                <w:color w:val="000000" w:themeColor="text1"/>
                <w:sz w:val="26"/>
                <w:szCs w:val="26"/>
                <w:lang w:val="en-US"/>
              </w:rPr>
              <w:t>32</w:t>
            </w:r>
          </w:p>
        </w:tc>
      </w:tr>
      <w:tr w:rsidR="009F777B" w:rsidTr="00520E00">
        <w:trPr>
          <w:cantSplit/>
        </w:trPr>
        <w:tc>
          <w:tcPr>
            <w:tcW w:w="567" w:type="dxa"/>
            <w:tcBorders>
              <w:top w:val="single" w:sz="4" w:space="0" w:color="auto"/>
              <w:left w:val="single" w:sz="4" w:space="0" w:color="auto"/>
              <w:bottom w:val="single" w:sz="4" w:space="0" w:color="auto"/>
              <w:right w:val="single" w:sz="4" w:space="0" w:color="auto"/>
            </w:tcBorders>
          </w:tcPr>
          <w:p w:rsidR="009F777B" w:rsidRPr="006B22F1" w:rsidRDefault="009F777B" w:rsidP="006B22F1">
            <w:pPr>
              <w:pStyle w:val="ListParagraph"/>
              <w:numPr>
                <w:ilvl w:val="0"/>
                <w:numId w:val="1"/>
              </w:numPr>
              <w:spacing w:before="80" w:after="80"/>
              <w:rPr>
                <w:sz w:val="24"/>
                <w:szCs w:val="24"/>
                <w:lang w:val="pt-BR"/>
              </w:rPr>
            </w:pPr>
          </w:p>
        </w:tc>
        <w:tc>
          <w:tcPr>
            <w:tcW w:w="7797" w:type="dxa"/>
            <w:tcBorders>
              <w:top w:val="single" w:sz="4" w:space="0" w:color="auto"/>
              <w:left w:val="single" w:sz="4" w:space="0" w:color="auto"/>
              <w:bottom w:val="single" w:sz="4" w:space="0" w:color="auto"/>
              <w:right w:val="single" w:sz="4" w:space="0" w:color="auto"/>
            </w:tcBorders>
            <w:vAlign w:val="center"/>
            <w:hideMark/>
          </w:tcPr>
          <w:p w:rsidR="009F777B" w:rsidRDefault="009F777B" w:rsidP="009F777B">
            <w:pPr>
              <w:spacing w:before="80" w:after="80"/>
              <w:rPr>
                <w:sz w:val="24"/>
                <w:szCs w:val="24"/>
                <w:lang w:val="pt-BR"/>
              </w:rPr>
            </w:pPr>
            <w:r>
              <w:rPr>
                <w:sz w:val="24"/>
                <w:szCs w:val="24"/>
                <w:lang w:val="pt-BR"/>
              </w:rPr>
              <w:t>Thủ tục đăng ký khai sinh</w:t>
            </w:r>
          </w:p>
        </w:tc>
        <w:tc>
          <w:tcPr>
            <w:tcW w:w="2126" w:type="dxa"/>
            <w:tcBorders>
              <w:top w:val="single" w:sz="4" w:space="0" w:color="auto"/>
              <w:left w:val="single" w:sz="4" w:space="0" w:color="auto"/>
              <w:bottom w:val="single" w:sz="4" w:space="0" w:color="auto"/>
              <w:right w:val="single" w:sz="4" w:space="0" w:color="auto"/>
            </w:tcBorders>
            <w:hideMark/>
          </w:tcPr>
          <w:p w:rsidR="009F777B" w:rsidRDefault="00197EAB" w:rsidP="009F777B">
            <w:pPr>
              <w:spacing w:before="80" w:after="80"/>
              <w:rPr>
                <w:sz w:val="24"/>
                <w:szCs w:val="24"/>
                <w:lang w:val="en-US"/>
              </w:rPr>
            </w:pPr>
            <w:r>
              <w:rPr>
                <w:sz w:val="24"/>
                <w:szCs w:val="24"/>
                <w:lang w:val="en-US"/>
              </w:rPr>
              <w:t>Phòng Tư pháp</w:t>
            </w:r>
          </w:p>
        </w:tc>
        <w:tc>
          <w:tcPr>
            <w:tcW w:w="1276" w:type="dxa"/>
            <w:tcBorders>
              <w:top w:val="single" w:sz="4" w:space="0" w:color="auto"/>
              <w:left w:val="single" w:sz="4" w:space="0" w:color="auto"/>
              <w:bottom w:val="single" w:sz="4" w:space="0" w:color="auto"/>
              <w:right w:val="single" w:sz="4" w:space="0" w:color="auto"/>
            </w:tcBorders>
            <w:vAlign w:val="center"/>
            <w:hideMark/>
          </w:tcPr>
          <w:p w:rsidR="009F777B" w:rsidRDefault="007F1B3C" w:rsidP="007F1B3C">
            <w:pPr>
              <w:spacing w:before="80" w:after="80"/>
              <w:ind w:right="-57"/>
              <w:rPr>
                <w:sz w:val="24"/>
                <w:szCs w:val="24"/>
                <w:lang w:val="en-US"/>
              </w:rPr>
            </w:pPr>
            <w:r>
              <w:rPr>
                <w:sz w:val="24"/>
                <w:szCs w:val="24"/>
                <w:lang w:val="en-US"/>
              </w:rPr>
              <w:t xml:space="preserve">     446</w:t>
            </w:r>
          </w:p>
        </w:tc>
        <w:tc>
          <w:tcPr>
            <w:tcW w:w="1134" w:type="dxa"/>
            <w:tcBorders>
              <w:top w:val="single" w:sz="4" w:space="0" w:color="auto"/>
              <w:left w:val="single" w:sz="4" w:space="0" w:color="auto"/>
              <w:bottom w:val="single" w:sz="4" w:space="0" w:color="auto"/>
              <w:right w:val="single" w:sz="4" w:space="0" w:color="auto"/>
            </w:tcBorders>
            <w:hideMark/>
          </w:tcPr>
          <w:p w:rsidR="009F777B" w:rsidRDefault="007F1B3C" w:rsidP="007F1B3C">
            <w:pPr>
              <w:spacing w:before="80" w:after="80"/>
              <w:ind w:right="-57"/>
              <w:contextualSpacing/>
              <w:rPr>
                <w:sz w:val="24"/>
                <w:szCs w:val="24"/>
                <w:lang w:val="en-US"/>
              </w:rPr>
            </w:pPr>
            <w:r>
              <w:rPr>
                <w:sz w:val="24"/>
                <w:szCs w:val="24"/>
                <w:lang w:val="en-US"/>
              </w:rPr>
              <w:t xml:space="preserve">    424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9F777B" w:rsidRDefault="007F1B3C">
            <w:pPr>
              <w:spacing w:before="80" w:after="80"/>
              <w:ind w:left="-57" w:right="-57"/>
              <w:jc w:val="center"/>
              <w:rPr>
                <w:sz w:val="24"/>
                <w:szCs w:val="24"/>
                <w:lang w:val="en-US"/>
              </w:rPr>
            </w:pPr>
            <w:r>
              <w:rPr>
                <w:sz w:val="24"/>
                <w:szCs w:val="24"/>
                <w:lang w:val="en-US"/>
              </w:rPr>
              <w:t>95,06%</w:t>
            </w:r>
          </w:p>
        </w:tc>
      </w:tr>
      <w:tr w:rsidR="00197EAB" w:rsidTr="00520E00">
        <w:trPr>
          <w:cantSplit/>
        </w:trPr>
        <w:tc>
          <w:tcPr>
            <w:tcW w:w="567" w:type="dxa"/>
            <w:tcBorders>
              <w:top w:val="single" w:sz="4" w:space="0" w:color="auto"/>
              <w:left w:val="single" w:sz="4" w:space="0" w:color="auto"/>
              <w:bottom w:val="single" w:sz="4" w:space="0" w:color="auto"/>
              <w:right w:val="single" w:sz="4" w:space="0" w:color="auto"/>
            </w:tcBorders>
          </w:tcPr>
          <w:p w:rsidR="00197EAB" w:rsidRPr="006B22F1" w:rsidRDefault="00197EAB" w:rsidP="00197EAB">
            <w:pPr>
              <w:pStyle w:val="ListParagraph"/>
              <w:numPr>
                <w:ilvl w:val="0"/>
                <w:numId w:val="1"/>
              </w:numPr>
              <w:spacing w:before="80" w:after="80"/>
              <w:rPr>
                <w:sz w:val="24"/>
                <w:szCs w:val="24"/>
                <w:lang w:val="pt-BR"/>
              </w:rPr>
            </w:pPr>
          </w:p>
        </w:tc>
        <w:tc>
          <w:tcPr>
            <w:tcW w:w="7797" w:type="dxa"/>
            <w:tcBorders>
              <w:top w:val="single" w:sz="4" w:space="0" w:color="auto"/>
              <w:left w:val="single" w:sz="4" w:space="0" w:color="auto"/>
              <w:bottom w:val="single" w:sz="4" w:space="0" w:color="auto"/>
              <w:right w:val="single" w:sz="4" w:space="0" w:color="auto"/>
            </w:tcBorders>
            <w:vAlign w:val="center"/>
            <w:hideMark/>
          </w:tcPr>
          <w:p w:rsidR="00197EAB" w:rsidRDefault="00197EAB" w:rsidP="00197EAB">
            <w:pPr>
              <w:spacing w:before="80" w:after="80"/>
              <w:rPr>
                <w:sz w:val="24"/>
                <w:szCs w:val="24"/>
                <w:lang w:val="pt-BR"/>
              </w:rPr>
            </w:pPr>
            <w:r>
              <w:rPr>
                <w:sz w:val="24"/>
                <w:szCs w:val="24"/>
                <w:lang w:val="pt-BR"/>
              </w:rPr>
              <w:t>Đăng ký khai tử</w:t>
            </w:r>
          </w:p>
        </w:tc>
        <w:tc>
          <w:tcPr>
            <w:tcW w:w="2126" w:type="dxa"/>
            <w:tcBorders>
              <w:top w:val="single" w:sz="4" w:space="0" w:color="auto"/>
              <w:left w:val="single" w:sz="4" w:space="0" w:color="auto"/>
              <w:bottom w:val="single" w:sz="4" w:space="0" w:color="auto"/>
              <w:right w:val="single" w:sz="4" w:space="0" w:color="auto"/>
            </w:tcBorders>
            <w:hideMark/>
          </w:tcPr>
          <w:p w:rsidR="00197EAB" w:rsidRDefault="00197EAB" w:rsidP="00197EAB">
            <w:r w:rsidRPr="00795999">
              <w:rPr>
                <w:sz w:val="24"/>
                <w:szCs w:val="24"/>
                <w:lang w:val="en-US"/>
              </w:rPr>
              <w:t>Phòng Tư pháp</w:t>
            </w:r>
          </w:p>
        </w:tc>
        <w:tc>
          <w:tcPr>
            <w:tcW w:w="1276" w:type="dxa"/>
            <w:tcBorders>
              <w:top w:val="single" w:sz="4" w:space="0" w:color="auto"/>
              <w:left w:val="single" w:sz="4" w:space="0" w:color="auto"/>
              <w:bottom w:val="single" w:sz="4" w:space="0" w:color="auto"/>
              <w:right w:val="single" w:sz="4" w:space="0" w:color="auto"/>
            </w:tcBorders>
            <w:vAlign w:val="center"/>
            <w:hideMark/>
          </w:tcPr>
          <w:p w:rsidR="00197EAB" w:rsidRDefault="007F1B3C" w:rsidP="00197EAB">
            <w:pPr>
              <w:spacing w:before="80" w:after="80"/>
              <w:jc w:val="center"/>
              <w:rPr>
                <w:sz w:val="24"/>
                <w:szCs w:val="24"/>
                <w:lang w:val="pt-BR"/>
              </w:rPr>
            </w:pPr>
            <w:r>
              <w:rPr>
                <w:sz w:val="24"/>
                <w:szCs w:val="24"/>
                <w:lang w:val="pt-BR"/>
              </w:rPr>
              <w:t>127</w:t>
            </w:r>
          </w:p>
        </w:tc>
        <w:tc>
          <w:tcPr>
            <w:tcW w:w="1134" w:type="dxa"/>
            <w:tcBorders>
              <w:top w:val="single" w:sz="4" w:space="0" w:color="auto"/>
              <w:left w:val="single" w:sz="4" w:space="0" w:color="auto"/>
              <w:bottom w:val="single" w:sz="4" w:space="0" w:color="auto"/>
              <w:right w:val="single" w:sz="4" w:space="0" w:color="auto"/>
            </w:tcBorders>
            <w:vAlign w:val="center"/>
            <w:hideMark/>
          </w:tcPr>
          <w:p w:rsidR="00197EAB" w:rsidRDefault="007F1B3C" w:rsidP="00197EAB">
            <w:pPr>
              <w:spacing w:before="80" w:after="80"/>
              <w:jc w:val="center"/>
              <w:rPr>
                <w:sz w:val="24"/>
                <w:szCs w:val="24"/>
                <w:lang w:val="pt-BR"/>
              </w:rPr>
            </w:pPr>
            <w:r>
              <w:rPr>
                <w:sz w:val="24"/>
                <w:szCs w:val="24"/>
                <w:lang w:val="pt-BR"/>
              </w:rPr>
              <w:t>127</w:t>
            </w:r>
          </w:p>
        </w:tc>
        <w:tc>
          <w:tcPr>
            <w:tcW w:w="1134" w:type="dxa"/>
            <w:tcBorders>
              <w:top w:val="single" w:sz="4" w:space="0" w:color="auto"/>
              <w:left w:val="single" w:sz="4" w:space="0" w:color="auto"/>
              <w:bottom w:val="single" w:sz="4" w:space="0" w:color="auto"/>
              <w:right w:val="single" w:sz="4" w:space="0" w:color="auto"/>
            </w:tcBorders>
            <w:vAlign w:val="center"/>
            <w:hideMark/>
          </w:tcPr>
          <w:p w:rsidR="00197EAB" w:rsidRDefault="00197EAB" w:rsidP="00197EAB">
            <w:pPr>
              <w:spacing w:before="80" w:after="80"/>
              <w:jc w:val="center"/>
              <w:rPr>
                <w:sz w:val="24"/>
                <w:szCs w:val="24"/>
                <w:lang w:val="pt-BR"/>
              </w:rPr>
            </w:pPr>
            <w:r>
              <w:rPr>
                <w:sz w:val="24"/>
                <w:szCs w:val="24"/>
                <w:lang w:val="pt-BR"/>
              </w:rPr>
              <w:t>100</w:t>
            </w:r>
            <w:r w:rsidR="007F1B3C">
              <w:rPr>
                <w:sz w:val="24"/>
                <w:szCs w:val="24"/>
                <w:lang w:val="pt-BR"/>
              </w:rPr>
              <w:t>%</w:t>
            </w:r>
          </w:p>
        </w:tc>
      </w:tr>
      <w:tr w:rsidR="00197EAB" w:rsidTr="00520E00">
        <w:trPr>
          <w:cantSplit/>
        </w:trPr>
        <w:tc>
          <w:tcPr>
            <w:tcW w:w="567" w:type="dxa"/>
            <w:tcBorders>
              <w:top w:val="single" w:sz="4" w:space="0" w:color="auto"/>
              <w:left w:val="single" w:sz="4" w:space="0" w:color="auto"/>
              <w:bottom w:val="single" w:sz="4" w:space="0" w:color="auto"/>
              <w:right w:val="single" w:sz="4" w:space="0" w:color="auto"/>
            </w:tcBorders>
          </w:tcPr>
          <w:p w:rsidR="00197EAB" w:rsidRPr="006B22F1" w:rsidRDefault="00197EAB" w:rsidP="00197EAB">
            <w:pPr>
              <w:pStyle w:val="ListParagraph"/>
              <w:numPr>
                <w:ilvl w:val="0"/>
                <w:numId w:val="1"/>
              </w:numPr>
              <w:spacing w:before="80" w:after="80"/>
              <w:rPr>
                <w:sz w:val="24"/>
                <w:szCs w:val="24"/>
                <w:lang w:val="pt-BR"/>
              </w:rPr>
            </w:pPr>
          </w:p>
        </w:tc>
        <w:tc>
          <w:tcPr>
            <w:tcW w:w="7797" w:type="dxa"/>
            <w:tcBorders>
              <w:top w:val="single" w:sz="4" w:space="0" w:color="auto"/>
              <w:left w:val="single" w:sz="4" w:space="0" w:color="auto"/>
              <w:bottom w:val="single" w:sz="4" w:space="0" w:color="auto"/>
              <w:right w:val="single" w:sz="4" w:space="0" w:color="auto"/>
            </w:tcBorders>
            <w:vAlign w:val="center"/>
            <w:hideMark/>
          </w:tcPr>
          <w:p w:rsidR="00197EAB" w:rsidRDefault="00197EAB" w:rsidP="00197EAB">
            <w:pPr>
              <w:spacing w:before="80" w:after="80"/>
              <w:rPr>
                <w:sz w:val="24"/>
                <w:szCs w:val="24"/>
                <w:lang w:val="pt-BR"/>
              </w:rPr>
            </w:pPr>
            <w:r>
              <w:rPr>
                <w:sz w:val="24"/>
                <w:szCs w:val="24"/>
                <w:lang w:val="pt-BR"/>
              </w:rPr>
              <w:t>Đăng ký kết hôn</w:t>
            </w:r>
          </w:p>
        </w:tc>
        <w:tc>
          <w:tcPr>
            <w:tcW w:w="2126" w:type="dxa"/>
            <w:tcBorders>
              <w:top w:val="single" w:sz="4" w:space="0" w:color="auto"/>
              <w:left w:val="single" w:sz="4" w:space="0" w:color="auto"/>
              <w:bottom w:val="single" w:sz="4" w:space="0" w:color="auto"/>
              <w:right w:val="single" w:sz="4" w:space="0" w:color="auto"/>
            </w:tcBorders>
            <w:hideMark/>
          </w:tcPr>
          <w:p w:rsidR="00197EAB" w:rsidRDefault="00197EAB" w:rsidP="00197EAB">
            <w:r w:rsidRPr="00795999">
              <w:rPr>
                <w:sz w:val="24"/>
                <w:szCs w:val="24"/>
                <w:lang w:val="en-US"/>
              </w:rPr>
              <w:t>Phòng Tư pháp</w:t>
            </w:r>
          </w:p>
        </w:tc>
        <w:tc>
          <w:tcPr>
            <w:tcW w:w="1276" w:type="dxa"/>
            <w:tcBorders>
              <w:top w:val="single" w:sz="4" w:space="0" w:color="auto"/>
              <w:left w:val="single" w:sz="4" w:space="0" w:color="auto"/>
              <w:bottom w:val="single" w:sz="4" w:space="0" w:color="auto"/>
              <w:right w:val="single" w:sz="4" w:space="0" w:color="auto"/>
            </w:tcBorders>
            <w:vAlign w:val="center"/>
            <w:hideMark/>
          </w:tcPr>
          <w:p w:rsidR="00197EAB" w:rsidRDefault="007F1B3C" w:rsidP="00197EAB">
            <w:pPr>
              <w:spacing w:before="80" w:after="80"/>
              <w:jc w:val="center"/>
              <w:rPr>
                <w:sz w:val="24"/>
                <w:szCs w:val="24"/>
                <w:lang w:val="pt-BR"/>
              </w:rPr>
            </w:pPr>
            <w:r>
              <w:rPr>
                <w:sz w:val="24"/>
                <w:szCs w:val="24"/>
                <w:lang w:val="pt-BR"/>
              </w:rPr>
              <w:t>182</w:t>
            </w:r>
          </w:p>
        </w:tc>
        <w:tc>
          <w:tcPr>
            <w:tcW w:w="1134" w:type="dxa"/>
            <w:tcBorders>
              <w:top w:val="single" w:sz="4" w:space="0" w:color="auto"/>
              <w:left w:val="single" w:sz="4" w:space="0" w:color="auto"/>
              <w:bottom w:val="single" w:sz="4" w:space="0" w:color="auto"/>
              <w:right w:val="single" w:sz="4" w:space="0" w:color="auto"/>
            </w:tcBorders>
            <w:vAlign w:val="center"/>
            <w:hideMark/>
          </w:tcPr>
          <w:p w:rsidR="00197EAB" w:rsidRDefault="007F1B3C" w:rsidP="00197EAB">
            <w:pPr>
              <w:spacing w:before="80" w:after="80"/>
              <w:jc w:val="center"/>
              <w:rPr>
                <w:sz w:val="24"/>
                <w:szCs w:val="24"/>
                <w:lang w:val="pt-BR"/>
              </w:rPr>
            </w:pPr>
            <w:r>
              <w:rPr>
                <w:sz w:val="24"/>
                <w:szCs w:val="24"/>
                <w:lang w:val="pt-BR"/>
              </w:rPr>
              <w:t>164</w:t>
            </w:r>
          </w:p>
        </w:tc>
        <w:tc>
          <w:tcPr>
            <w:tcW w:w="1134" w:type="dxa"/>
            <w:tcBorders>
              <w:top w:val="single" w:sz="4" w:space="0" w:color="auto"/>
              <w:left w:val="single" w:sz="4" w:space="0" w:color="auto"/>
              <w:bottom w:val="single" w:sz="4" w:space="0" w:color="auto"/>
              <w:right w:val="single" w:sz="4" w:space="0" w:color="auto"/>
            </w:tcBorders>
            <w:vAlign w:val="center"/>
            <w:hideMark/>
          </w:tcPr>
          <w:p w:rsidR="00197EAB" w:rsidRDefault="007F1B3C" w:rsidP="00197EAB">
            <w:pPr>
              <w:spacing w:before="80" w:after="80"/>
              <w:jc w:val="center"/>
              <w:rPr>
                <w:sz w:val="24"/>
                <w:szCs w:val="24"/>
                <w:lang w:val="pt-BR"/>
              </w:rPr>
            </w:pPr>
            <w:r>
              <w:rPr>
                <w:sz w:val="24"/>
                <w:szCs w:val="24"/>
                <w:lang w:val="pt-BR"/>
              </w:rPr>
              <w:t>100%</w:t>
            </w:r>
          </w:p>
        </w:tc>
      </w:tr>
      <w:tr w:rsidR="009F777B" w:rsidTr="00520E00">
        <w:trPr>
          <w:cantSplit/>
        </w:trPr>
        <w:tc>
          <w:tcPr>
            <w:tcW w:w="567" w:type="dxa"/>
            <w:tcBorders>
              <w:top w:val="single" w:sz="4" w:space="0" w:color="auto"/>
              <w:left w:val="single" w:sz="4" w:space="0" w:color="auto"/>
              <w:bottom w:val="single" w:sz="4" w:space="0" w:color="auto"/>
              <w:right w:val="single" w:sz="4" w:space="0" w:color="auto"/>
            </w:tcBorders>
          </w:tcPr>
          <w:p w:rsidR="009F777B" w:rsidRPr="006B22F1" w:rsidRDefault="009F777B" w:rsidP="006B22F1">
            <w:pPr>
              <w:pStyle w:val="ListParagraph"/>
              <w:numPr>
                <w:ilvl w:val="0"/>
                <w:numId w:val="1"/>
              </w:numPr>
              <w:spacing w:before="80" w:after="80"/>
              <w:ind w:right="139"/>
              <w:jc w:val="both"/>
              <w:rPr>
                <w:color w:val="000000" w:themeColor="text1"/>
                <w:sz w:val="26"/>
                <w:szCs w:val="26"/>
                <w:lang w:val="en-US"/>
              </w:rPr>
            </w:pPr>
          </w:p>
        </w:tc>
        <w:tc>
          <w:tcPr>
            <w:tcW w:w="7797" w:type="dxa"/>
            <w:tcBorders>
              <w:top w:val="single" w:sz="4" w:space="0" w:color="auto"/>
              <w:left w:val="single" w:sz="4" w:space="0" w:color="auto"/>
              <w:bottom w:val="single" w:sz="4" w:space="0" w:color="auto"/>
              <w:right w:val="single" w:sz="4" w:space="0" w:color="auto"/>
            </w:tcBorders>
            <w:vAlign w:val="center"/>
            <w:hideMark/>
          </w:tcPr>
          <w:p w:rsidR="009F777B" w:rsidRDefault="009F777B">
            <w:pPr>
              <w:spacing w:before="80" w:after="80"/>
              <w:ind w:right="139"/>
              <w:jc w:val="both"/>
              <w:rPr>
                <w:color w:val="000000" w:themeColor="text1"/>
                <w:sz w:val="26"/>
                <w:szCs w:val="26"/>
              </w:rPr>
            </w:pPr>
            <w:r>
              <w:rPr>
                <w:color w:val="000000" w:themeColor="text1"/>
                <w:sz w:val="26"/>
                <w:szCs w:val="26"/>
              </w:rPr>
              <w:t>Liên thông đăng ký khai sinh</w:t>
            </w:r>
            <w:r w:rsidR="00197EAB">
              <w:rPr>
                <w:color w:val="000000" w:themeColor="text1"/>
                <w:sz w:val="26"/>
                <w:szCs w:val="26"/>
                <w:lang w:val="en-US"/>
              </w:rPr>
              <w:t xml:space="preserve"> -</w:t>
            </w:r>
            <w:r>
              <w:rPr>
                <w:color w:val="000000" w:themeColor="text1"/>
                <w:sz w:val="26"/>
                <w:szCs w:val="26"/>
              </w:rPr>
              <w:t xml:space="preserve"> đăng ký thường trú - cấp thẻ bảo hiểm y tế cho trẻ dưới 6 tuổi</w:t>
            </w:r>
          </w:p>
        </w:tc>
        <w:tc>
          <w:tcPr>
            <w:tcW w:w="2126" w:type="dxa"/>
            <w:tcBorders>
              <w:top w:val="single" w:sz="4" w:space="0" w:color="auto"/>
              <w:left w:val="single" w:sz="4" w:space="0" w:color="auto"/>
              <w:bottom w:val="single" w:sz="4" w:space="0" w:color="auto"/>
              <w:right w:val="single" w:sz="4" w:space="0" w:color="auto"/>
            </w:tcBorders>
          </w:tcPr>
          <w:p w:rsidR="009F777B" w:rsidRDefault="009F777B">
            <w:pPr>
              <w:spacing w:before="80" w:after="80"/>
              <w:rPr>
                <w:color w:val="000000" w:themeColor="text1"/>
                <w:sz w:val="24"/>
                <w:szCs w:val="24"/>
              </w:rPr>
            </w:pPr>
          </w:p>
          <w:p w:rsidR="009F777B" w:rsidRDefault="009F777B">
            <w:pPr>
              <w:spacing w:before="80" w:after="80"/>
              <w:rPr>
                <w:color w:val="000000" w:themeColor="text1"/>
                <w:sz w:val="24"/>
                <w:szCs w:val="24"/>
              </w:rPr>
            </w:pPr>
          </w:p>
          <w:p w:rsidR="009F777B" w:rsidRDefault="00197EAB">
            <w:pPr>
              <w:spacing w:before="80" w:after="80"/>
              <w:rPr>
                <w:color w:val="000000" w:themeColor="text1"/>
                <w:sz w:val="24"/>
                <w:szCs w:val="24"/>
                <w:lang w:val="en-US"/>
              </w:rPr>
            </w:pPr>
            <w:r>
              <w:rPr>
                <w:color w:val="000000" w:themeColor="text1"/>
                <w:sz w:val="24"/>
                <w:szCs w:val="24"/>
                <w:lang w:val="en-US"/>
              </w:rPr>
              <w:t>Phòng Tư pháp – Công an huyện – BHXH huyện</w:t>
            </w:r>
          </w:p>
        </w:tc>
        <w:tc>
          <w:tcPr>
            <w:tcW w:w="1276" w:type="dxa"/>
            <w:tcBorders>
              <w:top w:val="single" w:sz="4" w:space="0" w:color="auto"/>
              <w:left w:val="single" w:sz="4" w:space="0" w:color="auto"/>
              <w:bottom w:val="single" w:sz="4" w:space="0" w:color="auto"/>
              <w:right w:val="single" w:sz="4" w:space="0" w:color="auto"/>
            </w:tcBorders>
            <w:vAlign w:val="center"/>
            <w:hideMark/>
          </w:tcPr>
          <w:p w:rsidR="009F777B" w:rsidRDefault="007F1B3C">
            <w:pPr>
              <w:spacing w:before="80" w:after="80"/>
              <w:jc w:val="center"/>
              <w:rPr>
                <w:color w:val="000000" w:themeColor="text1"/>
                <w:sz w:val="24"/>
                <w:szCs w:val="24"/>
                <w:lang w:val="pt-BR"/>
              </w:rPr>
            </w:pPr>
            <w:r>
              <w:rPr>
                <w:color w:val="000000" w:themeColor="text1"/>
                <w:sz w:val="24"/>
                <w:szCs w:val="24"/>
                <w:lang w:val="pt-BR"/>
              </w:rPr>
              <w:t>424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9F777B" w:rsidRDefault="007F1B3C">
            <w:pPr>
              <w:spacing w:before="80" w:after="80"/>
              <w:jc w:val="center"/>
              <w:rPr>
                <w:color w:val="000000" w:themeColor="text1"/>
                <w:sz w:val="24"/>
                <w:szCs w:val="24"/>
                <w:lang w:val="pt-BR"/>
              </w:rPr>
            </w:pPr>
            <w:r>
              <w:rPr>
                <w:color w:val="000000" w:themeColor="text1"/>
                <w:sz w:val="24"/>
                <w:szCs w:val="24"/>
                <w:lang w:val="pt-BR"/>
              </w:rPr>
              <w:t>424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9F777B" w:rsidRDefault="009F777B">
            <w:pPr>
              <w:spacing w:before="80" w:after="80"/>
              <w:jc w:val="center"/>
              <w:rPr>
                <w:color w:val="000000" w:themeColor="text1"/>
                <w:sz w:val="24"/>
                <w:szCs w:val="24"/>
                <w:lang w:val="pt-BR"/>
              </w:rPr>
            </w:pPr>
            <w:r>
              <w:rPr>
                <w:color w:val="000000" w:themeColor="text1"/>
                <w:sz w:val="24"/>
                <w:szCs w:val="24"/>
                <w:lang w:val="pt-BR"/>
              </w:rPr>
              <w:t>100</w:t>
            </w:r>
            <w:r w:rsidR="007F1B3C">
              <w:rPr>
                <w:color w:val="000000" w:themeColor="text1"/>
                <w:sz w:val="24"/>
                <w:szCs w:val="24"/>
                <w:lang w:val="pt-BR"/>
              </w:rPr>
              <w:t>%</w:t>
            </w:r>
          </w:p>
        </w:tc>
      </w:tr>
      <w:tr w:rsidR="009F777B" w:rsidTr="00520E00">
        <w:trPr>
          <w:cantSplit/>
        </w:trPr>
        <w:tc>
          <w:tcPr>
            <w:tcW w:w="567" w:type="dxa"/>
            <w:tcBorders>
              <w:top w:val="single" w:sz="4" w:space="0" w:color="auto"/>
              <w:left w:val="single" w:sz="4" w:space="0" w:color="auto"/>
              <w:bottom w:val="single" w:sz="4" w:space="0" w:color="auto"/>
              <w:right w:val="single" w:sz="4" w:space="0" w:color="auto"/>
            </w:tcBorders>
          </w:tcPr>
          <w:p w:rsidR="009F777B" w:rsidRPr="006B22F1" w:rsidRDefault="009F777B" w:rsidP="006B22F1">
            <w:pPr>
              <w:pStyle w:val="ListParagraph"/>
              <w:numPr>
                <w:ilvl w:val="0"/>
                <w:numId w:val="1"/>
              </w:numPr>
              <w:spacing w:before="80" w:after="80"/>
              <w:ind w:right="139"/>
              <w:jc w:val="both"/>
              <w:rPr>
                <w:color w:val="000000" w:themeColor="text1"/>
                <w:sz w:val="26"/>
                <w:szCs w:val="26"/>
                <w:lang w:val="en-US"/>
              </w:rPr>
            </w:pPr>
          </w:p>
        </w:tc>
        <w:tc>
          <w:tcPr>
            <w:tcW w:w="7797" w:type="dxa"/>
            <w:tcBorders>
              <w:top w:val="single" w:sz="4" w:space="0" w:color="auto"/>
              <w:left w:val="single" w:sz="4" w:space="0" w:color="auto"/>
              <w:bottom w:val="single" w:sz="4" w:space="0" w:color="auto"/>
              <w:right w:val="single" w:sz="4" w:space="0" w:color="auto"/>
            </w:tcBorders>
            <w:vAlign w:val="center"/>
            <w:hideMark/>
          </w:tcPr>
          <w:p w:rsidR="009F777B" w:rsidRDefault="009F777B">
            <w:pPr>
              <w:spacing w:before="80" w:after="80"/>
              <w:ind w:right="139"/>
              <w:jc w:val="both"/>
              <w:rPr>
                <w:color w:val="000000" w:themeColor="text1"/>
                <w:sz w:val="26"/>
                <w:szCs w:val="26"/>
              </w:rPr>
            </w:pPr>
            <w:r>
              <w:rPr>
                <w:color w:val="000000" w:themeColor="text1"/>
                <w:sz w:val="26"/>
                <w:szCs w:val="26"/>
              </w:rPr>
              <w:t>Liên thông đăng ký khai tử - Xóa đăng ký thường trú - Trợ cấp mai táng phí</w:t>
            </w:r>
          </w:p>
        </w:tc>
        <w:tc>
          <w:tcPr>
            <w:tcW w:w="2126" w:type="dxa"/>
            <w:tcBorders>
              <w:top w:val="single" w:sz="4" w:space="0" w:color="auto"/>
              <w:left w:val="single" w:sz="4" w:space="0" w:color="auto"/>
              <w:bottom w:val="single" w:sz="4" w:space="0" w:color="auto"/>
              <w:right w:val="single" w:sz="4" w:space="0" w:color="auto"/>
            </w:tcBorders>
          </w:tcPr>
          <w:p w:rsidR="009F777B" w:rsidRPr="00197EAB" w:rsidRDefault="00197EAB" w:rsidP="00197EAB">
            <w:pPr>
              <w:spacing w:before="80" w:after="80"/>
              <w:rPr>
                <w:color w:val="000000" w:themeColor="text1"/>
                <w:sz w:val="24"/>
                <w:szCs w:val="24"/>
              </w:rPr>
            </w:pPr>
            <w:r w:rsidRPr="00197EAB">
              <w:rPr>
                <w:color w:val="000000" w:themeColor="text1"/>
                <w:sz w:val="24"/>
                <w:szCs w:val="24"/>
              </w:rPr>
              <w:t>Phòng Tư pháp – Công an huyện – Phòng LĐTB&amp;XH huyện</w:t>
            </w:r>
          </w:p>
        </w:tc>
        <w:tc>
          <w:tcPr>
            <w:tcW w:w="1276" w:type="dxa"/>
            <w:tcBorders>
              <w:top w:val="single" w:sz="4" w:space="0" w:color="auto"/>
              <w:left w:val="single" w:sz="4" w:space="0" w:color="auto"/>
              <w:bottom w:val="single" w:sz="4" w:space="0" w:color="auto"/>
              <w:right w:val="single" w:sz="4" w:space="0" w:color="auto"/>
            </w:tcBorders>
            <w:vAlign w:val="center"/>
            <w:hideMark/>
          </w:tcPr>
          <w:p w:rsidR="009F777B" w:rsidRDefault="007F1B3C">
            <w:pPr>
              <w:spacing w:before="80" w:after="80"/>
              <w:jc w:val="center"/>
              <w:rPr>
                <w:color w:val="000000" w:themeColor="text1"/>
                <w:sz w:val="24"/>
                <w:szCs w:val="24"/>
                <w:lang w:val="pt-BR"/>
              </w:rPr>
            </w:pPr>
            <w:r>
              <w:rPr>
                <w:color w:val="000000" w:themeColor="text1"/>
                <w:sz w:val="24"/>
                <w:szCs w:val="24"/>
                <w:lang w:val="pt-BR"/>
              </w:rPr>
              <w:t>127</w:t>
            </w:r>
          </w:p>
        </w:tc>
        <w:tc>
          <w:tcPr>
            <w:tcW w:w="1134" w:type="dxa"/>
            <w:tcBorders>
              <w:top w:val="single" w:sz="4" w:space="0" w:color="auto"/>
              <w:left w:val="single" w:sz="4" w:space="0" w:color="auto"/>
              <w:bottom w:val="single" w:sz="4" w:space="0" w:color="auto"/>
              <w:right w:val="single" w:sz="4" w:space="0" w:color="auto"/>
            </w:tcBorders>
            <w:vAlign w:val="center"/>
            <w:hideMark/>
          </w:tcPr>
          <w:p w:rsidR="009F777B" w:rsidRDefault="007F1B3C" w:rsidP="00B601C0">
            <w:pPr>
              <w:spacing w:before="80" w:after="80"/>
              <w:jc w:val="center"/>
              <w:rPr>
                <w:color w:val="000000" w:themeColor="text1"/>
                <w:sz w:val="24"/>
                <w:szCs w:val="24"/>
                <w:lang w:val="pt-BR"/>
              </w:rPr>
            </w:pPr>
            <w:r>
              <w:rPr>
                <w:color w:val="000000" w:themeColor="text1"/>
                <w:sz w:val="24"/>
                <w:szCs w:val="24"/>
                <w:lang w:val="pt-BR"/>
              </w:rPr>
              <w:t>127</w:t>
            </w:r>
          </w:p>
        </w:tc>
        <w:tc>
          <w:tcPr>
            <w:tcW w:w="1134" w:type="dxa"/>
            <w:tcBorders>
              <w:top w:val="single" w:sz="4" w:space="0" w:color="auto"/>
              <w:left w:val="single" w:sz="4" w:space="0" w:color="auto"/>
              <w:bottom w:val="single" w:sz="4" w:space="0" w:color="auto"/>
              <w:right w:val="single" w:sz="4" w:space="0" w:color="auto"/>
            </w:tcBorders>
            <w:vAlign w:val="center"/>
            <w:hideMark/>
          </w:tcPr>
          <w:p w:rsidR="009F777B" w:rsidRDefault="009F777B">
            <w:pPr>
              <w:spacing w:before="80" w:after="80"/>
              <w:jc w:val="center"/>
              <w:rPr>
                <w:color w:val="000000" w:themeColor="text1"/>
                <w:sz w:val="24"/>
                <w:szCs w:val="24"/>
                <w:lang w:val="pt-BR"/>
              </w:rPr>
            </w:pPr>
            <w:r>
              <w:rPr>
                <w:color w:val="000000" w:themeColor="text1"/>
                <w:sz w:val="24"/>
                <w:szCs w:val="24"/>
                <w:lang w:val="pt-BR"/>
              </w:rPr>
              <w:t>100</w:t>
            </w:r>
            <w:r w:rsidR="007F1B3C">
              <w:rPr>
                <w:color w:val="000000" w:themeColor="text1"/>
                <w:sz w:val="24"/>
                <w:szCs w:val="24"/>
                <w:lang w:val="pt-BR"/>
              </w:rPr>
              <w:t>%</w:t>
            </w:r>
          </w:p>
        </w:tc>
      </w:tr>
      <w:tr w:rsidR="009F777B" w:rsidTr="00520E00">
        <w:trPr>
          <w:cantSplit/>
        </w:trPr>
        <w:tc>
          <w:tcPr>
            <w:tcW w:w="567" w:type="dxa"/>
            <w:tcBorders>
              <w:top w:val="single" w:sz="4" w:space="0" w:color="auto"/>
              <w:left w:val="single" w:sz="4" w:space="0" w:color="auto"/>
              <w:bottom w:val="single" w:sz="4" w:space="0" w:color="auto"/>
              <w:right w:val="single" w:sz="4" w:space="0" w:color="auto"/>
            </w:tcBorders>
          </w:tcPr>
          <w:p w:rsidR="009F777B" w:rsidRPr="006B22F1" w:rsidRDefault="009F777B" w:rsidP="006B22F1">
            <w:pPr>
              <w:pStyle w:val="ListParagraph"/>
              <w:numPr>
                <w:ilvl w:val="0"/>
                <w:numId w:val="1"/>
              </w:numPr>
              <w:spacing w:before="80" w:after="80"/>
              <w:ind w:right="139"/>
              <w:jc w:val="both"/>
              <w:rPr>
                <w:color w:val="000000" w:themeColor="text1"/>
                <w:sz w:val="26"/>
                <w:szCs w:val="26"/>
                <w:lang w:val="en-US"/>
              </w:rPr>
            </w:pPr>
          </w:p>
        </w:tc>
        <w:tc>
          <w:tcPr>
            <w:tcW w:w="7797" w:type="dxa"/>
            <w:tcBorders>
              <w:top w:val="single" w:sz="4" w:space="0" w:color="auto"/>
              <w:left w:val="single" w:sz="4" w:space="0" w:color="auto"/>
              <w:bottom w:val="single" w:sz="4" w:space="0" w:color="auto"/>
              <w:right w:val="single" w:sz="4" w:space="0" w:color="auto"/>
            </w:tcBorders>
          </w:tcPr>
          <w:p w:rsidR="009F777B" w:rsidRDefault="009F777B" w:rsidP="009F777B">
            <w:pPr>
              <w:spacing w:before="80" w:after="80"/>
              <w:rPr>
                <w:rFonts w:eastAsia="Calibri"/>
                <w:bCs/>
                <w:color w:val="000000" w:themeColor="text1"/>
                <w:sz w:val="24"/>
                <w:szCs w:val="24"/>
                <w:lang w:val="pt-BR"/>
              </w:rPr>
            </w:pPr>
            <w:r>
              <w:rPr>
                <w:rFonts w:eastAsia="Calibri"/>
                <w:bCs/>
                <w:color w:val="000000" w:themeColor="text1"/>
                <w:sz w:val="24"/>
                <w:szCs w:val="24"/>
                <w:lang w:val="pt-BR"/>
              </w:rPr>
              <w:t>Xác nhận thông tin về cư trú</w:t>
            </w:r>
          </w:p>
        </w:tc>
        <w:tc>
          <w:tcPr>
            <w:tcW w:w="2126" w:type="dxa"/>
            <w:tcBorders>
              <w:top w:val="single" w:sz="4" w:space="0" w:color="auto"/>
              <w:left w:val="single" w:sz="4" w:space="0" w:color="auto"/>
              <w:bottom w:val="single" w:sz="4" w:space="0" w:color="auto"/>
              <w:right w:val="single" w:sz="4" w:space="0" w:color="auto"/>
            </w:tcBorders>
          </w:tcPr>
          <w:p w:rsidR="009F777B" w:rsidRDefault="00197EAB" w:rsidP="009F777B">
            <w:pPr>
              <w:spacing w:before="80" w:after="80"/>
              <w:rPr>
                <w:color w:val="000000" w:themeColor="text1"/>
                <w:sz w:val="24"/>
                <w:szCs w:val="24"/>
                <w:lang w:val="pt-BR"/>
              </w:rPr>
            </w:pPr>
            <w:r>
              <w:rPr>
                <w:color w:val="000000" w:themeColor="text1"/>
                <w:sz w:val="24"/>
                <w:szCs w:val="24"/>
                <w:lang w:val="pt-BR"/>
              </w:rPr>
              <w:t>Công an huyện</w:t>
            </w:r>
          </w:p>
        </w:tc>
        <w:tc>
          <w:tcPr>
            <w:tcW w:w="1276" w:type="dxa"/>
            <w:tcBorders>
              <w:top w:val="single" w:sz="4" w:space="0" w:color="auto"/>
              <w:left w:val="single" w:sz="4" w:space="0" w:color="auto"/>
              <w:bottom w:val="single" w:sz="4" w:space="0" w:color="auto"/>
              <w:right w:val="single" w:sz="4" w:space="0" w:color="auto"/>
            </w:tcBorders>
            <w:vAlign w:val="center"/>
          </w:tcPr>
          <w:p w:rsidR="009F777B" w:rsidRDefault="007F1B3C" w:rsidP="009F777B">
            <w:pPr>
              <w:spacing w:before="80" w:after="80"/>
              <w:jc w:val="center"/>
              <w:rPr>
                <w:color w:val="000000" w:themeColor="text1"/>
                <w:sz w:val="24"/>
                <w:szCs w:val="24"/>
                <w:lang w:val="pt-BR"/>
              </w:rPr>
            </w:pPr>
            <w:r>
              <w:rPr>
                <w:rFonts w:eastAsia="Calibri"/>
                <w:iCs/>
                <w:color w:val="000000" w:themeColor="text1"/>
                <w:sz w:val="24"/>
                <w:szCs w:val="24"/>
                <w:lang w:val="pt-BR"/>
              </w:rPr>
              <w:t>626</w:t>
            </w:r>
          </w:p>
        </w:tc>
        <w:tc>
          <w:tcPr>
            <w:tcW w:w="1134" w:type="dxa"/>
            <w:tcBorders>
              <w:top w:val="single" w:sz="4" w:space="0" w:color="auto"/>
              <w:left w:val="single" w:sz="4" w:space="0" w:color="auto"/>
              <w:bottom w:val="single" w:sz="4" w:space="0" w:color="auto"/>
              <w:right w:val="single" w:sz="4" w:space="0" w:color="auto"/>
            </w:tcBorders>
            <w:vAlign w:val="center"/>
          </w:tcPr>
          <w:p w:rsidR="009F777B" w:rsidRDefault="007F1B3C" w:rsidP="009F777B">
            <w:pPr>
              <w:spacing w:before="80" w:after="80"/>
              <w:jc w:val="center"/>
              <w:rPr>
                <w:color w:val="000000" w:themeColor="text1"/>
                <w:sz w:val="24"/>
                <w:szCs w:val="24"/>
                <w:lang w:val="pt-BR"/>
              </w:rPr>
            </w:pPr>
            <w:r>
              <w:rPr>
                <w:rFonts w:eastAsia="Calibri"/>
                <w:iCs/>
                <w:color w:val="000000" w:themeColor="text1"/>
                <w:sz w:val="24"/>
                <w:szCs w:val="24"/>
                <w:lang w:val="pt-BR"/>
              </w:rPr>
              <w:t>626</w:t>
            </w:r>
          </w:p>
        </w:tc>
        <w:tc>
          <w:tcPr>
            <w:tcW w:w="1134" w:type="dxa"/>
            <w:tcBorders>
              <w:top w:val="single" w:sz="4" w:space="0" w:color="auto"/>
              <w:left w:val="single" w:sz="4" w:space="0" w:color="auto"/>
              <w:bottom w:val="single" w:sz="4" w:space="0" w:color="auto"/>
              <w:right w:val="single" w:sz="4" w:space="0" w:color="auto"/>
            </w:tcBorders>
            <w:vAlign w:val="center"/>
          </w:tcPr>
          <w:p w:rsidR="009F777B" w:rsidRDefault="009F777B" w:rsidP="009F777B">
            <w:pPr>
              <w:spacing w:before="80" w:after="80"/>
              <w:jc w:val="center"/>
              <w:rPr>
                <w:color w:val="000000" w:themeColor="text1"/>
                <w:sz w:val="24"/>
                <w:szCs w:val="24"/>
                <w:lang w:val="pt-BR"/>
              </w:rPr>
            </w:pPr>
            <w:r>
              <w:rPr>
                <w:rFonts w:eastAsia="Calibri"/>
                <w:iCs/>
                <w:color w:val="000000" w:themeColor="text1"/>
                <w:sz w:val="24"/>
                <w:szCs w:val="24"/>
                <w:lang w:val="pt-BR"/>
              </w:rPr>
              <w:t>100</w:t>
            </w:r>
            <w:r w:rsidR="007F1B3C">
              <w:rPr>
                <w:rFonts w:eastAsia="Calibri"/>
                <w:iCs/>
                <w:color w:val="000000" w:themeColor="text1"/>
                <w:sz w:val="24"/>
                <w:szCs w:val="24"/>
                <w:lang w:val="pt-BR"/>
              </w:rPr>
              <w:t>%</w:t>
            </w:r>
          </w:p>
        </w:tc>
      </w:tr>
      <w:tr w:rsidR="009F777B" w:rsidTr="00520E00">
        <w:trPr>
          <w:cantSplit/>
        </w:trPr>
        <w:tc>
          <w:tcPr>
            <w:tcW w:w="567" w:type="dxa"/>
            <w:tcBorders>
              <w:top w:val="single" w:sz="4" w:space="0" w:color="auto"/>
              <w:left w:val="single" w:sz="4" w:space="0" w:color="auto"/>
              <w:bottom w:val="single" w:sz="4" w:space="0" w:color="auto"/>
              <w:right w:val="single" w:sz="4" w:space="0" w:color="auto"/>
            </w:tcBorders>
          </w:tcPr>
          <w:p w:rsidR="009F777B" w:rsidRPr="006B22F1" w:rsidRDefault="009F777B" w:rsidP="006B22F1">
            <w:pPr>
              <w:pStyle w:val="ListParagraph"/>
              <w:numPr>
                <w:ilvl w:val="0"/>
                <w:numId w:val="1"/>
              </w:numPr>
              <w:spacing w:before="80" w:after="80"/>
              <w:ind w:right="139"/>
              <w:jc w:val="both"/>
              <w:rPr>
                <w:color w:val="000000" w:themeColor="text1"/>
                <w:sz w:val="26"/>
                <w:szCs w:val="26"/>
                <w:lang w:val="en-US"/>
              </w:rPr>
            </w:pPr>
          </w:p>
        </w:tc>
        <w:tc>
          <w:tcPr>
            <w:tcW w:w="7797" w:type="dxa"/>
            <w:tcBorders>
              <w:top w:val="single" w:sz="4" w:space="0" w:color="auto"/>
              <w:left w:val="single" w:sz="4" w:space="0" w:color="auto"/>
              <w:bottom w:val="single" w:sz="4" w:space="0" w:color="auto"/>
              <w:right w:val="single" w:sz="4" w:space="0" w:color="auto"/>
            </w:tcBorders>
            <w:vAlign w:val="center"/>
          </w:tcPr>
          <w:p w:rsidR="009F777B" w:rsidRDefault="009F777B" w:rsidP="009F777B">
            <w:pPr>
              <w:spacing w:before="80" w:after="80"/>
              <w:jc w:val="both"/>
              <w:rPr>
                <w:color w:val="000000" w:themeColor="text1"/>
                <w:sz w:val="24"/>
                <w:szCs w:val="24"/>
              </w:rPr>
            </w:pPr>
            <w:r>
              <w:rPr>
                <w:color w:val="000000" w:themeColor="text1"/>
                <w:sz w:val="24"/>
                <w:szCs w:val="24"/>
              </w:rPr>
              <w:t xml:space="preserve">Đăng ký biến động quyền sử dụng đất, quyền sở hữu tài sản gắn liền với đất trong các trường hợp chuyển nhượng, cho thuê, cho thuê lại, thừa kế, tặng cho quyền sử dụng đất, quyền sở hữu tài sản gắn liền với đất </w:t>
            </w:r>
            <w:r>
              <w:rPr>
                <w:color w:val="000000" w:themeColor="text1"/>
                <w:sz w:val="20"/>
                <w:szCs w:val="20"/>
              </w:rPr>
              <w:t>(ÁP DỤNG CHO HỘ GIA ĐÌNH CÁ NHÂN</w:t>
            </w:r>
            <w:r>
              <w:rPr>
                <w:color w:val="000000" w:themeColor="text1"/>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rsidR="009F777B" w:rsidRDefault="00475A29" w:rsidP="009F777B">
            <w:pPr>
              <w:spacing w:before="80" w:after="80"/>
              <w:rPr>
                <w:color w:val="000000" w:themeColor="text1"/>
                <w:sz w:val="24"/>
                <w:szCs w:val="24"/>
              </w:rPr>
            </w:pPr>
            <w:r w:rsidRPr="00197EAB">
              <w:rPr>
                <w:color w:val="000000" w:themeColor="text1"/>
                <w:sz w:val="24"/>
                <w:szCs w:val="24"/>
              </w:rPr>
              <w:t>Chi nhanh VPĐK đất đai huyện</w:t>
            </w:r>
          </w:p>
        </w:tc>
        <w:tc>
          <w:tcPr>
            <w:tcW w:w="1276" w:type="dxa"/>
            <w:tcBorders>
              <w:top w:val="single" w:sz="4" w:space="0" w:color="auto"/>
              <w:left w:val="single" w:sz="4" w:space="0" w:color="auto"/>
              <w:bottom w:val="single" w:sz="4" w:space="0" w:color="auto"/>
              <w:right w:val="single" w:sz="4" w:space="0" w:color="auto"/>
            </w:tcBorders>
            <w:vAlign w:val="center"/>
          </w:tcPr>
          <w:p w:rsidR="009F777B" w:rsidRDefault="007F1B3C" w:rsidP="009F777B">
            <w:pPr>
              <w:spacing w:before="80" w:after="80"/>
              <w:jc w:val="center"/>
              <w:rPr>
                <w:color w:val="000000" w:themeColor="text1"/>
                <w:sz w:val="26"/>
                <w:szCs w:val="26"/>
                <w:lang w:val="en-US"/>
              </w:rPr>
            </w:pPr>
            <w:r>
              <w:rPr>
                <w:color w:val="000000" w:themeColor="text1"/>
                <w:sz w:val="26"/>
                <w:szCs w:val="26"/>
                <w:lang w:val="en-US"/>
              </w:rPr>
              <w:t>496</w:t>
            </w:r>
          </w:p>
        </w:tc>
        <w:tc>
          <w:tcPr>
            <w:tcW w:w="1134" w:type="dxa"/>
            <w:tcBorders>
              <w:top w:val="single" w:sz="4" w:space="0" w:color="auto"/>
              <w:left w:val="single" w:sz="4" w:space="0" w:color="auto"/>
              <w:bottom w:val="single" w:sz="4" w:space="0" w:color="auto"/>
              <w:right w:val="single" w:sz="4" w:space="0" w:color="auto"/>
            </w:tcBorders>
            <w:vAlign w:val="center"/>
          </w:tcPr>
          <w:p w:rsidR="009F777B" w:rsidRDefault="007F1B3C" w:rsidP="009F777B">
            <w:pPr>
              <w:spacing w:before="80" w:after="80"/>
              <w:jc w:val="center"/>
              <w:rPr>
                <w:color w:val="000000" w:themeColor="text1"/>
                <w:sz w:val="26"/>
                <w:szCs w:val="26"/>
                <w:lang w:val="en-US"/>
              </w:rPr>
            </w:pPr>
            <w:r>
              <w:rPr>
                <w:color w:val="000000" w:themeColor="text1"/>
                <w:sz w:val="26"/>
                <w:szCs w:val="26"/>
                <w:lang w:val="en-US"/>
              </w:rPr>
              <w:t>124</w:t>
            </w:r>
          </w:p>
        </w:tc>
        <w:tc>
          <w:tcPr>
            <w:tcW w:w="1134" w:type="dxa"/>
            <w:tcBorders>
              <w:top w:val="single" w:sz="4" w:space="0" w:color="auto"/>
              <w:left w:val="single" w:sz="4" w:space="0" w:color="auto"/>
              <w:bottom w:val="single" w:sz="4" w:space="0" w:color="auto"/>
              <w:right w:val="single" w:sz="4" w:space="0" w:color="auto"/>
            </w:tcBorders>
            <w:vAlign w:val="center"/>
          </w:tcPr>
          <w:p w:rsidR="009F777B" w:rsidRDefault="007F1B3C" w:rsidP="009F777B">
            <w:pPr>
              <w:spacing w:before="80" w:after="80"/>
              <w:jc w:val="center"/>
              <w:rPr>
                <w:color w:val="000000" w:themeColor="text1"/>
                <w:sz w:val="26"/>
                <w:szCs w:val="26"/>
                <w:lang w:val="en-US"/>
              </w:rPr>
            </w:pPr>
            <w:r>
              <w:rPr>
                <w:color w:val="000000" w:themeColor="text1"/>
                <w:sz w:val="26"/>
                <w:szCs w:val="26"/>
                <w:lang w:val="en-US"/>
              </w:rPr>
              <w:t>25%</w:t>
            </w:r>
          </w:p>
        </w:tc>
      </w:tr>
      <w:tr w:rsidR="009F777B" w:rsidTr="00520E00">
        <w:trPr>
          <w:cantSplit/>
        </w:trPr>
        <w:tc>
          <w:tcPr>
            <w:tcW w:w="567" w:type="dxa"/>
            <w:tcBorders>
              <w:top w:val="single" w:sz="4" w:space="0" w:color="auto"/>
              <w:left w:val="single" w:sz="4" w:space="0" w:color="auto"/>
              <w:bottom w:val="single" w:sz="4" w:space="0" w:color="auto"/>
              <w:right w:val="single" w:sz="4" w:space="0" w:color="auto"/>
            </w:tcBorders>
          </w:tcPr>
          <w:p w:rsidR="009F777B" w:rsidRPr="006B22F1" w:rsidRDefault="009F777B" w:rsidP="006B22F1">
            <w:pPr>
              <w:pStyle w:val="ListParagraph"/>
              <w:numPr>
                <w:ilvl w:val="0"/>
                <w:numId w:val="1"/>
              </w:numPr>
              <w:spacing w:before="80" w:after="80"/>
              <w:ind w:right="139"/>
              <w:jc w:val="both"/>
              <w:rPr>
                <w:color w:val="000000" w:themeColor="text1"/>
                <w:sz w:val="26"/>
                <w:szCs w:val="26"/>
                <w:lang w:val="en-US"/>
              </w:rPr>
            </w:pPr>
          </w:p>
        </w:tc>
        <w:tc>
          <w:tcPr>
            <w:tcW w:w="7797" w:type="dxa"/>
            <w:tcBorders>
              <w:top w:val="single" w:sz="4" w:space="0" w:color="auto"/>
              <w:left w:val="single" w:sz="4" w:space="0" w:color="auto"/>
              <w:bottom w:val="single" w:sz="4" w:space="0" w:color="auto"/>
              <w:right w:val="single" w:sz="4" w:space="0" w:color="auto"/>
            </w:tcBorders>
            <w:vAlign w:val="center"/>
          </w:tcPr>
          <w:p w:rsidR="009F777B" w:rsidRPr="002D2B94" w:rsidRDefault="009F777B" w:rsidP="009F777B">
            <w:pPr>
              <w:spacing w:before="80" w:after="80"/>
              <w:jc w:val="both"/>
              <w:rPr>
                <w:color w:val="000000" w:themeColor="text1"/>
                <w:sz w:val="24"/>
                <w:szCs w:val="24"/>
                <w:lang w:val="en-US"/>
              </w:rPr>
            </w:pPr>
            <w:r>
              <w:rPr>
                <w:color w:val="000000" w:themeColor="text1"/>
                <w:sz w:val="24"/>
                <w:szCs w:val="24"/>
                <w:lang w:val="en-US"/>
              </w:rPr>
              <w:t xml:space="preserve">Liên thông nhóm thủ tục đăng ký thành lập hộ kinh doanh và đăng ký thuế </w:t>
            </w:r>
          </w:p>
        </w:tc>
        <w:tc>
          <w:tcPr>
            <w:tcW w:w="2126" w:type="dxa"/>
            <w:tcBorders>
              <w:top w:val="single" w:sz="4" w:space="0" w:color="auto"/>
              <w:left w:val="single" w:sz="4" w:space="0" w:color="auto"/>
              <w:bottom w:val="single" w:sz="4" w:space="0" w:color="auto"/>
              <w:right w:val="single" w:sz="4" w:space="0" w:color="auto"/>
            </w:tcBorders>
            <w:vAlign w:val="center"/>
          </w:tcPr>
          <w:p w:rsidR="009F777B" w:rsidRPr="002D2B94" w:rsidRDefault="00475A29" w:rsidP="009F777B">
            <w:pPr>
              <w:spacing w:before="80" w:after="80"/>
              <w:rPr>
                <w:color w:val="000000" w:themeColor="text1"/>
                <w:sz w:val="24"/>
                <w:szCs w:val="24"/>
                <w:lang w:val="en-US"/>
              </w:rPr>
            </w:pPr>
            <w:r>
              <w:rPr>
                <w:color w:val="000000" w:themeColor="text1"/>
                <w:sz w:val="24"/>
                <w:szCs w:val="24"/>
                <w:lang w:val="en-US"/>
              </w:rPr>
              <w:t>Phòng TC - KH</w:t>
            </w:r>
          </w:p>
        </w:tc>
        <w:tc>
          <w:tcPr>
            <w:tcW w:w="1276" w:type="dxa"/>
            <w:tcBorders>
              <w:top w:val="single" w:sz="4" w:space="0" w:color="auto"/>
              <w:left w:val="single" w:sz="4" w:space="0" w:color="auto"/>
              <w:bottom w:val="single" w:sz="4" w:space="0" w:color="auto"/>
              <w:right w:val="single" w:sz="4" w:space="0" w:color="auto"/>
            </w:tcBorders>
            <w:vAlign w:val="center"/>
          </w:tcPr>
          <w:p w:rsidR="009F777B" w:rsidRPr="00832E0D" w:rsidRDefault="00832E0D" w:rsidP="009F777B">
            <w:pPr>
              <w:spacing w:before="80" w:after="80"/>
              <w:jc w:val="center"/>
              <w:rPr>
                <w:sz w:val="26"/>
                <w:szCs w:val="26"/>
                <w:lang w:val="en-US"/>
              </w:rPr>
            </w:pPr>
            <w:r w:rsidRPr="00832E0D">
              <w:rPr>
                <w:sz w:val="26"/>
                <w:szCs w:val="26"/>
                <w:lang w:val="en-US"/>
              </w:rPr>
              <w:t>123</w:t>
            </w:r>
          </w:p>
        </w:tc>
        <w:tc>
          <w:tcPr>
            <w:tcW w:w="1134" w:type="dxa"/>
            <w:tcBorders>
              <w:top w:val="single" w:sz="4" w:space="0" w:color="auto"/>
              <w:left w:val="single" w:sz="4" w:space="0" w:color="auto"/>
              <w:bottom w:val="single" w:sz="4" w:space="0" w:color="auto"/>
              <w:right w:val="single" w:sz="4" w:space="0" w:color="auto"/>
            </w:tcBorders>
            <w:vAlign w:val="center"/>
          </w:tcPr>
          <w:p w:rsidR="009F777B" w:rsidRPr="00832E0D" w:rsidRDefault="00832E0D" w:rsidP="009F777B">
            <w:pPr>
              <w:spacing w:before="80" w:after="80"/>
              <w:jc w:val="center"/>
              <w:rPr>
                <w:sz w:val="26"/>
                <w:szCs w:val="26"/>
                <w:lang w:val="en-US"/>
              </w:rPr>
            </w:pPr>
            <w:r w:rsidRPr="00832E0D">
              <w:rPr>
                <w:sz w:val="26"/>
                <w:szCs w:val="26"/>
                <w:lang w:val="en-US"/>
              </w:rPr>
              <w:t>123</w:t>
            </w:r>
          </w:p>
        </w:tc>
        <w:tc>
          <w:tcPr>
            <w:tcW w:w="1134" w:type="dxa"/>
            <w:tcBorders>
              <w:top w:val="single" w:sz="4" w:space="0" w:color="auto"/>
              <w:left w:val="single" w:sz="4" w:space="0" w:color="auto"/>
              <w:bottom w:val="single" w:sz="4" w:space="0" w:color="auto"/>
              <w:right w:val="single" w:sz="4" w:space="0" w:color="auto"/>
            </w:tcBorders>
            <w:vAlign w:val="center"/>
          </w:tcPr>
          <w:p w:rsidR="009F777B" w:rsidRPr="00832E0D" w:rsidRDefault="009F777B" w:rsidP="009F777B">
            <w:pPr>
              <w:spacing w:before="80" w:after="80"/>
              <w:rPr>
                <w:sz w:val="26"/>
                <w:szCs w:val="26"/>
                <w:lang w:val="en-US"/>
              </w:rPr>
            </w:pPr>
            <w:r w:rsidRPr="00832E0D">
              <w:rPr>
                <w:sz w:val="26"/>
                <w:szCs w:val="26"/>
                <w:lang w:val="en-US"/>
              </w:rPr>
              <w:t>100</w:t>
            </w:r>
            <w:r w:rsidR="007F1B3C" w:rsidRPr="00832E0D">
              <w:rPr>
                <w:sz w:val="26"/>
                <w:szCs w:val="26"/>
                <w:lang w:val="en-US"/>
              </w:rPr>
              <w:t>%</w:t>
            </w:r>
          </w:p>
        </w:tc>
      </w:tr>
      <w:tr w:rsidR="00475A29" w:rsidTr="00520E00">
        <w:trPr>
          <w:cantSplit/>
        </w:trPr>
        <w:tc>
          <w:tcPr>
            <w:tcW w:w="567" w:type="dxa"/>
            <w:tcBorders>
              <w:top w:val="single" w:sz="4" w:space="0" w:color="auto"/>
              <w:left w:val="single" w:sz="4" w:space="0" w:color="auto"/>
              <w:bottom w:val="single" w:sz="4" w:space="0" w:color="auto"/>
              <w:right w:val="single" w:sz="4" w:space="0" w:color="auto"/>
            </w:tcBorders>
          </w:tcPr>
          <w:p w:rsidR="00475A29" w:rsidRPr="006B22F1" w:rsidRDefault="00475A29" w:rsidP="006B22F1">
            <w:pPr>
              <w:pStyle w:val="ListParagraph"/>
              <w:numPr>
                <w:ilvl w:val="0"/>
                <w:numId w:val="1"/>
              </w:numPr>
              <w:spacing w:before="80" w:after="80"/>
              <w:ind w:right="139"/>
              <w:jc w:val="both"/>
              <w:rPr>
                <w:color w:val="000000" w:themeColor="text1"/>
                <w:sz w:val="26"/>
                <w:szCs w:val="26"/>
                <w:lang w:val="en-US"/>
              </w:rPr>
            </w:pPr>
          </w:p>
        </w:tc>
        <w:tc>
          <w:tcPr>
            <w:tcW w:w="7797" w:type="dxa"/>
            <w:tcBorders>
              <w:top w:val="single" w:sz="4" w:space="0" w:color="auto"/>
              <w:left w:val="single" w:sz="4" w:space="0" w:color="auto"/>
              <w:bottom w:val="single" w:sz="4" w:space="0" w:color="auto"/>
              <w:right w:val="single" w:sz="4" w:space="0" w:color="auto"/>
            </w:tcBorders>
            <w:vAlign w:val="center"/>
          </w:tcPr>
          <w:p w:rsidR="00475A29" w:rsidRDefault="00475A29" w:rsidP="007F3EA6">
            <w:pPr>
              <w:spacing w:before="80" w:after="80"/>
              <w:jc w:val="both"/>
              <w:rPr>
                <w:color w:val="000000" w:themeColor="text1"/>
                <w:sz w:val="24"/>
                <w:szCs w:val="24"/>
                <w:lang w:val="en-US"/>
              </w:rPr>
            </w:pPr>
            <w:r>
              <w:rPr>
                <w:color w:val="000000" w:themeColor="text1"/>
                <w:sz w:val="24"/>
                <w:szCs w:val="24"/>
                <w:lang w:val="en-US"/>
              </w:rPr>
              <w:t>Liên thông c</w:t>
            </w:r>
            <w:r w:rsidR="00465077">
              <w:rPr>
                <w:color w:val="000000" w:themeColor="text1"/>
                <w:sz w:val="24"/>
                <w:szCs w:val="24"/>
                <w:lang w:val="en-US"/>
              </w:rPr>
              <w:t>á</w:t>
            </w:r>
            <w:r>
              <w:rPr>
                <w:color w:val="000000" w:themeColor="text1"/>
                <w:sz w:val="24"/>
                <w:szCs w:val="24"/>
                <w:lang w:val="en-US"/>
              </w:rPr>
              <w:t xml:space="preserve">c thủ tục </w:t>
            </w:r>
            <w:r w:rsidR="007F3EA6">
              <w:rPr>
                <w:color w:val="000000" w:themeColor="text1"/>
                <w:sz w:val="24"/>
                <w:szCs w:val="24"/>
                <w:lang w:val="en-US"/>
              </w:rPr>
              <w:t>đăng</w:t>
            </w:r>
            <w:r>
              <w:rPr>
                <w:color w:val="000000" w:themeColor="text1"/>
                <w:sz w:val="24"/>
                <w:szCs w:val="24"/>
                <w:lang w:val="en-US"/>
              </w:rPr>
              <w:t xml:space="preserve"> ký thành lập hợp tác xã/liên hiệp hợp tác xã và đăng ký thuế</w:t>
            </w:r>
          </w:p>
        </w:tc>
        <w:tc>
          <w:tcPr>
            <w:tcW w:w="2126" w:type="dxa"/>
            <w:tcBorders>
              <w:top w:val="single" w:sz="4" w:space="0" w:color="auto"/>
              <w:left w:val="single" w:sz="4" w:space="0" w:color="auto"/>
              <w:bottom w:val="single" w:sz="4" w:space="0" w:color="auto"/>
              <w:right w:val="single" w:sz="4" w:space="0" w:color="auto"/>
            </w:tcBorders>
            <w:vAlign w:val="center"/>
          </w:tcPr>
          <w:p w:rsidR="00475A29" w:rsidRDefault="00475A29" w:rsidP="009F777B">
            <w:pPr>
              <w:spacing w:before="80" w:after="80"/>
              <w:rPr>
                <w:color w:val="000000" w:themeColor="text1"/>
                <w:sz w:val="24"/>
                <w:szCs w:val="24"/>
                <w:lang w:val="en-US"/>
              </w:rPr>
            </w:pPr>
            <w:r>
              <w:rPr>
                <w:color w:val="000000" w:themeColor="text1"/>
                <w:sz w:val="24"/>
                <w:szCs w:val="24"/>
                <w:lang w:val="en-US"/>
              </w:rPr>
              <w:t>Phòng TC</w:t>
            </w:r>
            <w:r w:rsidR="005F72ED">
              <w:rPr>
                <w:color w:val="000000" w:themeColor="text1"/>
                <w:sz w:val="24"/>
                <w:szCs w:val="24"/>
                <w:lang w:val="en-US"/>
              </w:rPr>
              <w:t xml:space="preserve"> </w:t>
            </w:r>
            <w:r>
              <w:rPr>
                <w:color w:val="000000" w:themeColor="text1"/>
                <w:sz w:val="24"/>
                <w:szCs w:val="24"/>
                <w:lang w:val="en-US"/>
              </w:rPr>
              <w:t>-</w:t>
            </w:r>
            <w:r w:rsidR="005F72ED">
              <w:rPr>
                <w:color w:val="000000" w:themeColor="text1"/>
                <w:sz w:val="24"/>
                <w:szCs w:val="24"/>
                <w:lang w:val="en-US"/>
              </w:rPr>
              <w:t xml:space="preserve"> </w:t>
            </w:r>
            <w:r>
              <w:rPr>
                <w:color w:val="000000" w:themeColor="text1"/>
                <w:sz w:val="24"/>
                <w:szCs w:val="24"/>
                <w:lang w:val="en-US"/>
              </w:rPr>
              <w:t>KH</w:t>
            </w:r>
          </w:p>
        </w:tc>
        <w:tc>
          <w:tcPr>
            <w:tcW w:w="1276" w:type="dxa"/>
            <w:tcBorders>
              <w:top w:val="single" w:sz="4" w:space="0" w:color="auto"/>
              <w:left w:val="single" w:sz="4" w:space="0" w:color="auto"/>
              <w:bottom w:val="single" w:sz="4" w:space="0" w:color="auto"/>
              <w:right w:val="single" w:sz="4" w:space="0" w:color="auto"/>
            </w:tcBorders>
            <w:vAlign w:val="center"/>
          </w:tcPr>
          <w:p w:rsidR="00475A29" w:rsidRDefault="00832E0D" w:rsidP="009F777B">
            <w:pPr>
              <w:spacing w:before="80" w:after="80"/>
              <w:jc w:val="center"/>
              <w:rPr>
                <w:color w:val="000000" w:themeColor="text1"/>
                <w:sz w:val="26"/>
                <w:szCs w:val="26"/>
                <w:lang w:val="en-US"/>
              </w:rPr>
            </w:pPr>
            <w:r>
              <w:rPr>
                <w:color w:val="000000" w:themeColor="text1"/>
                <w:sz w:val="26"/>
                <w:szCs w:val="26"/>
                <w:lang w:val="en-US"/>
              </w:rPr>
              <w:t>03</w:t>
            </w:r>
          </w:p>
        </w:tc>
        <w:tc>
          <w:tcPr>
            <w:tcW w:w="1134" w:type="dxa"/>
            <w:tcBorders>
              <w:top w:val="single" w:sz="4" w:space="0" w:color="auto"/>
              <w:left w:val="single" w:sz="4" w:space="0" w:color="auto"/>
              <w:bottom w:val="single" w:sz="4" w:space="0" w:color="auto"/>
              <w:right w:val="single" w:sz="4" w:space="0" w:color="auto"/>
            </w:tcBorders>
            <w:vAlign w:val="center"/>
          </w:tcPr>
          <w:p w:rsidR="00475A29" w:rsidRDefault="00832E0D" w:rsidP="009F777B">
            <w:pPr>
              <w:spacing w:before="80" w:after="80"/>
              <w:jc w:val="center"/>
              <w:rPr>
                <w:color w:val="000000" w:themeColor="text1"/>
                <w:sz w:val="26"/>
                <w:szCs w:val="26"/>
                <w:lang w:val="en-US"/>
              </w:rPr>
            </w:pPr>
            <w:r>
              <w:rPr>
                <w:color w:val="000000" w:themeColor="text1"/>
                <w:sz w:val="26"/>
                <w:szCs w:val="26"/>
                <w:lang w:val="en-US"/>
              </w:rPr>
              <w:t>03</w:t>
            </w:r>
          </w:p>
        </w:tc>
        <w:tc>
          <w:tcPr>
            <w:tcW w:w="1134" w:type="dxa"/>
            <w:tcBorders>
              <w:top w:val="single" w:sz="4" w:space="0" w:color="auto"/>
              <w:left w:val="single" w:sz="4" w:space="0" w:color="auto"/>
              <w:bottom w:val="single" w:sz="4" w:space="0" w:color="auto"/>
              <w:right w:val="single" w:sz="4" w:space="0" w:color="auto"/>
            </w:tcBorders>
            <w:vAlign w:val="center"/>
          </w:tcPr>
          <w:p w:rsidR="00475A29" w:rsidRDefault="00832E0D" w:rsidP="009F777B">
            <w:pPr>
              <w:spacing w:before="80" w:after="80"/>
              <w:rPr>
                <w:color w:val="000000" w:themeColor="text1"/>
                <w:sz w:val="26"/>
                <w:szCs w:val="26"/>
                <w:lang w:val="en-US"/>
              </w:rPr>
            </w:pPr>
            <w:r>
              <w:rPr>
                <w:color w:val="000000" w:themeColor="text1"/>
                <w:sz w:val="26"/>
                <w:szCs w:val="26"/>
                <w:lang w:val="en-US"/>
              </w:rPr>
              <w:t>100%</w:t>
            </w:r>
          </w:p>
        </w:tc>
      </w:tr>
    </w:tbl>
    <w:p w:rsidR="00DB34CD" w:rsidRDefault="00DB34CD">
      <w:bookmarkStart w:id="0" w:name="_GoBack"/>
      <w:bookmarkEnd w:id="0"/>
    </w:p>
    <w:sectPr w:rsidR="00DB34CD" w:rsidSect="00520E00">
      <w:pgSz w:w="16838" w:h="11906" w:orient="landscape" w:code="9"/>
      <w:pgMar w:top="993" w:right="1134" w:bottom="1134"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56FD0"/>
    <w:multiLevelType w:val="hybridMultilevel"/>
    <w:tmpl w:val="C0FE69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84B"/>
    <w:rsid w:val="001707B7"/>
    <w:rsid w:val="00197EAB"/>
    <w:rsid w:val="002005FB"/>
    <w:rsid w:val="002D2B94"/>
    <w:rsid w:val="00465077"/>
    <w:rsid w:val="00475A29"/>
    <w:rsid w:val="004A10B8"/>
    <w:rsid w:val="004A7F70"/>
    <w:rsid w:val="00520E00"/>
    <w:rsid w:val="005F72ED"/>
    <w:rsid w:val="00601421"/>
    <w:rsid w:val="006B22F1"/>
    <w:rsid w:val="007F1B3C"/>
    <w:rsid w:val="007F3EA6"/>
    <w:rsid w:val="00832E0D"/>
    <w:rsid w:val="009F777B"/>
    <w:rsid w:val="00AB0AA9"/>
    <w:rsid w:val="00B601C0"/>
    <w:rsid w:val="00BC584B"/>
    <w:rsid w:val="00DB34CD"/>
    <w:rsid w:val="00E23E7E"/>
    <w:rsid w:val="00E41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89F9DB-7803-47DA-B45F-54B26069E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84B"/>
    <w:pPr>
      <w:spacing w:line="240" w:lineRule="auto"/>
    </w:pPr>
    <w:rPr>
      <w:rFonts w:ascii="Times New Roman" w:hAnsi="Times New Roman" w:cs="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59"/>
    <w:rsid w:val="00BC584B"/>
    <w:pPr>
      <w:spacing w:after="0" w:line="240" w:lineRule="auto"/>
    </w:pPr>
    <w:rPr>
      <w:rFonts w:ascii="Times New Roman" w:hAnsi="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BC584B"/>
    <w:pPr>
      <w:spacing w:after="0" w:line="240" w:lineRule="auto"/>
    </w:pPr>
    <w:rPr>
      <w:rFonts w:eastAsiaTheme="minorEastAsia"/>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B22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94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E98B7-E3C9-428C-9873-B768112A4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2024-04-19T00:21:00Z</dcterms:created>
  <dcterms:modified xsi:type="dcterms:W3CDTF">2024-05-08T08:15:00Z</dcterms:modified>
</cp:coreProperties>
</file>